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0388" w:rsidRDefault="00142544" w:rsidP="00647688">
      <w:pPr>
        <w:autoSpaceDE w:val="0"/>
        <w:autoSpaceDN w:val="0"/>
        <w:adjustRightInd w:val="0"/>
        <w:spacing w:after="0" w:line="240" w:lineRule="auto"/>
        <w:jc w:val="right"/>
      </w:pPr>
      <w:r w:rsidRPr="00355CC0">
        <w:rPr>
          <w:rFonts w:ascii="Times New Roman" w:hAnsi="Times New Roman" w:cs="Times New Roman"/>
          <w:color w:val="000000"/>
          <w:sz w:val="24"/>
          <w:szCs w:val="24"/>
        </w:rPr>
        <w:t xml:space="preserve">УДК </w:t>
      </w:r>
      <w:r w:rsidR="00840388" w:rsidRPr="00355CC0">
        <w:rPr>
          <w:rFonts w:ascii="Times New Roman" w:hAnsi="Times New Roman" w:cs="Times New Roman"/>
          <w:color w:val="000000"/>
          <w:sz w:val="24"/>
          <w:szCs w:val="24"/>
        </w:rPr>
        <w:t>504.062: 330.</w:t>
      </w:r>
      <w:r w:rsidR="00355CC0" w:rsidRPr="00355CC0">
        <w:rPr>
          <w:rFonts w:ascii="Times New Roman" w:hAnsi="Times New Roman" w:cs="Times New Roman"/>
          <w:color w:val="000000"/>
          <w:sz w:val="24"/>
          <w:szCs w:val="24"/>
        </w:rPr>
        <w:t>52:</w:t>
      </w:r>
      <w:r w:rsidR="00355CC0" w:rsidRPr="00A8269D">
        <w:rPr>
          <w:rFonts w:ascii="Times New Roman" w:hAnsi="Times New Roman" w:cs="Times New Roman"/>
          <w:bCs/>
          <w:sz w:val="24"/>
          <w:szCs w:val="24"/>
        </w:rPr>
        <w:t>338</w:t>
      </w:r>
      <w:r w:rsidR="00355CC0" w:rsidRPr="00355CC0">
        <w:rPr>
          <w:rFonts w:ascii="Times New Roman" w:hAnsi="Times New Roman" w:cs="Times New Roman"/>
          <w:bCs/>
          <w:sz w:val="24"/>
          <w:szCs w:val="24"/>
        </w:rPr>
        <w:t>:</w:t>
      </w:r>
      <w:r w:rsidR="00355CC0" w:rsidRPr="00A8269D">
        <w:rPr>
          <w:rFonts w:ascii="Times New Roman" w:hAnsi="Times New Roman" w:cs="Times New Roman"/>
          <w:bCs/>
          <w:sz w:val="24"/>
          <w:szCs w:val="24"/>
        </w:rPr>
        <w:t>504</w:t>
      </w:r>
    </w:p>
    <w:p w:rsidR="00647688" w:rsidRDefault="00647688" w:rsidP="0064768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47D84" w:rsidRPr="00D47D84" w:rsidRDefault="00355CC0" w:rsidP="001425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D47D8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ДОЛЯ ПОЧВЕННОГО ПОКРОВА В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СТОИМОСТИ </w:t>
      </w:r>
      <w:r w:rsidRPr="00D47D8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ПРИРОДН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ЫХ РЕСУРСОВ</w:t>
      </w:r>
    </w:p>
    <w:p w:rsidR="00D47D84" w:rsidRPr="00840388" w:rsidRDefault="00D47D84" w:rsidP="00142544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84038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В.В. Снакин</w:t>
      </w:r>
      <w:r w:rsidRPr="00840388">
        <w:rPr>
          <w:rFonts w:ascii="Times New Roman" w:eastAsia="Times New Roman" w:hAnsi="Times New Roman" w:cs="Times New Roman"/>
          <w:i/>
          <w:color w:val="000000"/>
          <w:sz w:val="24"/>
          <w:szCs w:val="24"/>
          <w:vertAlign w:val="superscript"/>
          <w:lang w:eastAsia="ru-RU"/>
        </w:rPr>
        <w:t>1,2</w:t>
      </w:r>
      <w:r w:rsidRPr="0084038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</w:t>
      </w:r>
      <w:r w:rsidR="00840388" w:rsidRPr="00840388">
        <w:rPr>
          <w:i/>
          <w:color w:val="333333"/>
          <w:sz w:val="23"/>
          <w:szCs w:val="23"/>
          <w:shd w:val="clear" w:color="auto" w:fill="FFFFFF"/>
        </w:rPr>
        <w:t>д.б.н., проф</w:t>
      </w:r>
      <w:r w:rsidR="00840388">
        <w:rPr>
          <w:i/>
          <w:color w:val="333333"/>
          <w:sz w:val="23"/>
          <w:szCs w:val="23"/>
          <w:shd w:val="clear" w:color="auto" w:fill="FFFFFF"/>
        </w:rPr>
        <w:t>.</w:t>
      </w:r>
      <w:r w:rsidR="00840388" w:rsidRPr="00840388">
        <w:rPr>
          <w:i/>
          <w:color w:val="333333"/>
          <w:sz w:val="23"/>
          <w:szCs w:val="23"/>
          <w:shd w:val="clear" w:color="auto" w:fill="FFFFFF"/>
        </w:rPr>
        <w:t>,</w:t>
      </w:r>
      <w:r w:rsidR="00647688">
        <w:rPr>
          <w:i/>
          <w:color w:val="333333"/>
          <w:sz w:val="23"/>
          <w:szCs w:val="23"/>
          <w:shd w:val="clear" w:color="auto" w:fill="FFFFFF"/>
        </w:rPr>
        <w:t xml:space="preserve"> </w:t>
      </w:r>
      <w:r w:rsidRPr="0084038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А.А. Присяжная</w:t>
      </w:r>
      <w:r w:rsidRPr="00840388">
        <w:rPr>
          <w:rFonts w:ascii="Times New Roman" w:eastAsia="Times New Roman" w:hAnsi="Times New Roman" w:cs="Times New Roman"/>
          <w:i/>
          <w:color w:val="000000"/>
          <w:sz w:val="24"/>
          <w:szCs w:val="24"/>
          <w:vertAlign w:val="superscript"/>
          <w:lang w:eastAsia="ru-RU"/>
        </w:rPr>
        <w:t>2</w:t>
      </w:r>
      <w:r w:rsidR="0084038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, </w:t>
      </w:r>
      <w:r w:rsidR="00840388" w:rsidRPr="00927040">
        <w:rPr>
          <w:i/>
          <w:color w:val="333333"/>
          <w:sz w:val="23"/>
          <w:szCs w:val="23"/>
          <w:shd w:val="clear" w:color="auto" w:fill="FFFFFF"/>
        </w:rPr>
        <w:t>к.б.н.</w:t>
      </w:r>
    </w:p>
    <w:p w:rsidR="00D47D84" w:rsidRPr="00840388" w:rsidRDefault="00D47D84" w:rsidP="0014254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4038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Pr="00840388">
        <w:rPr>
          <w:rFonts w:ascii="Times New Roman" w:hAnsi="Times New Roman" w:cs="Times New Roman"/>
          <w:i/>
          <w:sz w:val="24"/>
          <w:szCs w:val="24"/>
        </w:rPr>
        <w:t>Музей землеведения</w:t>
      </w:r>
      <w:r w:rsidR="00AF1E5E" w:rsidRPr="00AF1E5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F1E5E" w:rsidRPr="00840388">
        <w:rPr>
          <w:rFonts w:ascii="Times New Roman" w:hAnsi="Times New Roman" w:cs="Times New Roman"/>
          <w:i/>
          <w:sz w:val="24"/>
          <w:szCs w:val="24"/>
        </w:rPr>
        <w:t>МГУ имени М.В. Ломоносова</w:t>
      </w:r>
      <w:r w:rsidRPr="00840388">
        <w:rPr>
          <w:rFonts w:ascii="Times New Roman" w:hAnsi="Times New Roman" w:cs="Times New Roman"/>
          <w:i/>
          <w:sz w:val="24"/>
          <w:szCs w:val="24"/>
        </w:rPr>
        <w:t xml:space="preserve">, </w:t>
      </w:r>
    </w:p>
    <w:p w:rsidR="00D47D84" w:rsidRPr="00840388" w:rsidRDefault="00D47D84" w:rsidP="00142544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40388">
        <w:rPr>
          <w:rFonts w:ascii="Times New Roman" w:hAnsi="Times New Roman" w:cs="Times New Roman"/>
          <w:i/>
          <w:sz w:val="24"/>
          <w:szCs w:val="24"/>
          <w:vertAlign w:val="superscript"/>
        </w:rPr>
        <w:t>2</w:t>
      </w:r>
      <w:r w:rsidRPr="00840388">
        <w:rPr>
          <w:rFonts w:ascii="Times New Roman" w:hAnsi="Times New Roman" w:cs="Times New Roman"/>
          <w:i/>
          <w:sz w:val="24"/>
          <w:szCs w:val="24"/>
        </w:rPr>
        <w:t>Институт фундаментальных проблем биологии РАН, г. Пущино</w:t>
      </w:r>
    </w:p>
    <w:p w:rsidR="00B063DC" w:rsidRDefault="00B063DC" w:rsidP="00142544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063DC" w:rsidRPr="0069180E" w:rsidRDefault="00B063DC" w:rsidP="007635B5">
      <w:pPr>
        <w:widowControl w:val="0"/>
        <w:spacing w:after="0" w:line="240" w:lineRule="auto"/>
        <w:ind w:left="2977"/>
        <w:jc w:val="right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69180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Чернозём … для России дороже всякой нефти, всякого каменного угля, дороже золотых и железных руд; в нём </w:t>
      </w:r>
      <w:r w:rsidR="00A15277" w:rsidRPr="008E11AA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69180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вековечное, неистощимое русское богатство!</w:t>
      </w:r>
    </w:p>
    <w:p w:rsidR="00B063DC" w:rsidRPr="007635B5" w:rsidRDefault="00B063DC" w:rsidP="00840388">
      <w:pPr>
        <w:widowControl w:val="0"/>
        <w:spacing w:after="0" w:line="240" w:lineRule="auto"/>
        <w:ind w:firstLine="567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 w:rsidRPr="00B063DC">
        <w:rPr>
          <w:rFonts w:ascii="Times New Roman" w:hAnsi="Times New Roman" w:cs="Times New Roman"/>
          <w:i/>
          <w:iCs/>
          <w:color w:val="000000"/>
          <w:sz w:val="24"/>
          <w:szCs w:val="24"/>
        </w:rPr>
        <w:t>В.В. Докучаев</w:t>
      </w:r>
      <w:r w:rsidR="009845BE" w:rsidRPr="007635B5">
        <w:rPr>
          <w:rFonts w:ascii="Times New Roman" w:hAnsi="Times New Roman" w:cs="Times New Roman"/>
          <w:i/>
          <w:iCs/>
          <w:color w:val="000000"/>
          <w:sz w:val="24"/>
          <w:szCs w:val="24"/>
        </w:rPr>
        <w:t>[</w:t>
      </w:r>
      <w:r w:rsidR="004C6589">
        <w:rPr>
          <w:rFonts w:ascii="Times New Roman" w:hAnsi="Times New Roman" w:cs="Times New Roman"/>
          <w:i/>
          <w:iCs/>
          <w:color w:val="000000"/>
          <w:sz w:val="24"/>
          <w:szCs w:val="24"/>
        </w:rPr>
        <w:t>1</w:t>
      </w:r>
      <w:r w:rsidR="009845BE" w:rsidRPr="007635B5">
        <w:rPr>
          <w:rFonts w:ascii="Times New Roman" w:hAnsi="Times New Roman" w:cs="Times New Roman"/>
          <w:i/>
          <w:iCs/>
          <w:color w:val="000000"/>
          <w:sz w:val="24"/>
          <w:szCs w:val="24"/>
        </w:rPr>
        <w:t>]</w:t>
      </w:r>
    </w:p>
    <w:p w:rsidR="00647688" w:rsidRPr="00A8269D" w:rsidRDefault="00647688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</w:p>
    <w:p w:rsidR="00A86BF9" w:rsidRPr="00A8269D" w:rsidRDefault="00A86BF9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 w:rsidRPr="00A8269D">
        <w:rPr>
          <w:rFonts w:ascii="Times New Roman" w:hAnsi="Times New Roman" w:cs="Times New Roman"/>
          <w:color w:val="000000"/>
          <w:szCs w:val="24"/>
        </w:rPr>
        <w:t>Рассматривается проблема стоимостной оценки национального богатства, природных ресурсов и, в частности</w:t>
      </w:r>
      <w:r w:rsidR="007635B5" w:rsidRPr="00A8269D">
        <w:rPr>
          <w:rFonts w:ascii="Times New Roman" w:hAnsi="Times New Roman" w:cs="Times New Roman"/>
          <w:color w:val="000000"/>
          <w:szCs w:val="24"/>
        </w:rPr>
        <w:t>,</w:t>
      </w:r>
      <w:r w:rsidRPr="00A8269D">
        <w:rPr>
          <w:rFonts w:ascii="Times New Roman" w:hAnsi="Times New Roman" w:cs="Times New Roman"/>
          <w:color w:val="000000"/>
          <w:szCs w:val="24"/>
        </w:rPr>
        <w:t xml:space="preserve"> земли. </w:t>
      </w:r>
      <w:r w:rsidR="00647688" w:rsidRPr="00A8269D">
        <w:rPr>
          <w:rFonts w:ascii="Times New Roman" w:hAnsi="Times New Roman" w:cs="Times New Roman"/>
          <w:color w:val="000000"/>
          <w:szCs w:val="24"/>
        </w:rPr>
        <w:t xml:space="preserve">Отмечается огромная разница в оценках стоимости природных ресурсов в России и в мире, обусловленная неразработанностью единых подходов. </w:t>
      </w:r>
      <w:r w:rsidRPr="00A8269D">
        <w:rPr>
          <w:rFonts w:ascii="Times New Roman" w:hAnsi="Times New Roman" w:cs="Times New Roman"/>
          <w:color w:val="000000"/>
          <w:szCs w:val="24"/>
        </w:rPr>
        <w:t xml:space="preserve">Приводятся разные оценки соотношения стоимости земли и почвы в структуре природных ресурсов. </w:t>
      </w:r>
      <w:r w:rsidR="00E17AE6" w:rsidRPr="00A8269D">
        <w:rPr>
          <w:rFonts w:ascii="Times New Roman" w:hAnsi="Times New Roman" w:cs="Times New Roman"/>
          <w:color w:val="000000"/>
          <w:szCs w:val="24"/>
        </w:rPr>
        <w:t>Анализируются возможные причины слабой связи рыночной стоимости земли с её плодородием</w:t>
      </w:r>
      <w:r w:rsidR="00647688" w:rsidRPr="00A8269D">
        <w:rPr>
          <w:rFonts w:ascii="Times New Roman" w:hAnsi="Times New Roman" w:cs="Times New Roman"/>
          <w:color w:val="000000"/>
          <w:szCs w:val="24"/>
        </w:rPr>
        <w:t xml:space="preserve"> и н</w:t>
      </w:r>
      <w:r w:rsidRPr="00A8269D">
        <w:rPr>
          <w:rFonts w:ascii="Times New Roman" w:hAnsi="Times New Roman" w:cs="Times New Roman"/>
          <w:color w:val="000000"/>
          <w:szCs w:val="24"/>
        </w:rPr>
        <w:t>еоднозначность стоимостной оценки почв (почвенного покрова).</w:t>
      </w:r>
    </w:p>
    <w:p w:rsidR="007635B5" w:rsidRPr="00A8269D" w:rsidRDefault="007635B5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 w:rsidRPr="00A8269D">
        <w:rPr>
          <w:rFonts w:ascii="Times New Roman" w:hAnsi="Times New Roman" w:cs="Times New Roman"/>
          <w:i/>
          <w:color w:val="000000"/>
          <w:szCs w:val="24"/>
        </w:rPr>
        <w:t xml:space="preserve">Ключевые слова: </w:t>
      </w:r>
      <w:r w:rsidRPr="00A8269D">
        <w:rPr>
          <w:rFonts w:ascii="Times New Roman" w:hAnsi="Times New Roman" w:cs="Times New Roman"/>
          <w:color w:val="000000"/>
          <w:szCs w:val="24"/>
        </w:rPr>
        <w:t>национальное богатство,</w:t>
      </w:r>
      <w:r w:rsidR="00647688" w:rsidRPr="00A8269D">
        <w:rPr>
          <w:rFonts w:ascii="Times New Roman" w:hAnsi="Times New Roman" w:cs="Times New Roman"/>
          <w:color w:val="000000"/>
          <w:szCs w:val="24"/>
        </w:rPr>
        <w:t xml:space="preserve"> </w:t>
      </w:r>
      <w:r w:rsidRPr="00A8269D">
        <w:rPr>
          <w:rFonts w:ascii="Times New Roman" w:hAnsi="Times New Roman" w:cs="Times New Roman"/>
          <w:color w:val="000000"/>
          <w:szCs w:val="24"/>
        </w:rPr>
        <w:t>природный капитал, стоимость природных ресурсов, почвенный покров, рыночная стоимость земли</w:t>
      </w:r>
      <w:r w:rsidR="00647688" w:rsidRPr="00A8269D">
        <w:rPr>
          <w:rFonts w:ascii="Times New Roman" w:hAnsi="Times New Roman" w:cs="Times New Roman"/>
          <w:color w:val="000000"/>
          <w:szCs w:val="24"/>
        </w:rPr>
        <w:t>.</w:t>
      </w:r>
    </w:p>
    <w:p w:rsidR="00647688" w:rsidRPr="00647688" w:rsidRDefault="00647688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55CC0" w:rsidRDefault="00B063DC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063DC">
        <w:rPr>
          <w:rFonts w:ascii="Times New Roman" w:hAnsi="Times New Roman" w:cs="Times New Roman"/>
          <w:b/>
          <w:color w:val="000000"/>
          <w:sz w:val="24"/>
          <w:szCs w:val="24"/>
        </w:rPr>
        <w:t>Введение.</w:t>
      </w:r>
      <w:r w:rsidR="00647688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69180E" w:rsidRPr="0069180E">
        <w:rPr>
          <w:rFonts w:ascii="Times New Roman" w:hAnsi="Times New Roman" w:cs="Times New Roman"/>
          <w:bCs/>
          <w:color w:val="000000"/>
          <w:sz w:val="24"/>
          <w:szCs w:val="24"/>
        </w:rPr>
        <w:t>Успешное р</w:t>
      </w:r>
      <w:r w:rsidR="004A427B" w:rsidRPr="004A427B">
        <w:rPr>
          <w:rFonts w:ascii="Times New Roman" w:hAnsi="Times New Roman" w:cs="Times New Roman"/>
          <w:color w:val="000000"/>
          <w:sz w:val="24"/>
          <w:szCs w:val="24"/>
        </w:rPr>
        <w:t xml:space="preserve">ешение экологических проблем, во многом обусловлено экономическими показателями эффективности тех или иных природоохранных и хозяйственных мероприятий, в свою очередь зависящих от экономической оценки природных ресурсов. </w:t>
      </w:r>
    </w:p>
    <w:p w:rsidR="00D47D84" w:rsidRPr="00D47D84" w:rsidRDefault="00A36180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Оценка н</w:t>
      </w:r>
      <w:r w:rsidR="00B063DC">
        <w:rPr>
          <w:rFonts w:ascii="Times New Roman" w:hAnsi="Times New Roman" w:cs="Times New Roman"/>
          <w:b/>
          <w:color w:val="000000"/>
          <w:sz w:val="24"/>
          <w:szCs w:val="24"/>
        </w:rPr>
        <w:t>ационально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го</w:t>
      </w:r>
      <w:r w:rsidR="00B063DC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богатств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а и природных ресурсов</w:t>
      </w:r>
      <w:r w:rsidR="00B063DC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3E377B" w:rsidRPr="00D47D84">
        <w:rPr>
          <w:rFonts w:ascii="Times New Roman" w:hAnsi="Times New Roman" w:cs="Times New Roman"/>
          <w:color w:val="000000"/>
          <w:sz w:val="24"/>
          <w:szCs w:val="24"/>
        </w:rPr>
        <w:t>Важнейши</w:t>
      </w:r>
      <w:r w:rsidR="003E377B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="0064768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47D84" w:rsidRPr="00D47D84">
        <w:rPr>
          <w:rFonts w:ascii="Times New Roman" w:hAnsi="Times New Roman" w:cs="Times New Roman"/>
          <w:color w:val="000000"/>
          <w:sz w:val="24"/>
          <w:szCs w:val="24"/>
        </w:rPr>
        <w:t>показател</w:t>
      </w:r>
      <w:r w:rsidR="003E377B">
        <w:rPr>
          <w:rFonts w:ascii="Times New Roman" w:hAnsi="Times New Roman" w:cs="Times New Roman"/>
          <w:color w:val="000000"/>
          <w:sz w:val="24"/>
          <w:szCs w:val="24"/>
        </w:rPr>
        <w:t>ем</w:t>
      </w:r>
      <w:r w:rsidR="00D47D84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экономического состояния страны, представляющи</w:t>
      </w:r>
      <w:r w:rsidR="003E377B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="00D47D84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в денежном выражении совокупность потребительных стоимостей, созданных и накопленных обществом за время его производственной деятельности</w:t>
      </w:r>
      <w:r w:rsidR="00E17AE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3E377B">
        <w:rPr>
          <w:rFonts w:ascii="Times New Roman" w:hAnsi="Times New Roman" w:cs="Times New Roman"/>
          <w:color w:val="000000"/>
          <w:sz w:val="24"/>
          <w:szCs w:val="24"/>
        </w:rPr>
        <w:t xml:space="preserve"> является </w:t>
      </w:r>
      <w:r w:rsidR="003E377B" w:rsidRPr="00091290">
        <w:rPr>
          <w:rFonts w:ascii="Times New Roman" w:hAnsi="Times New Roman" w:cs="Times New Roman"/>
          <w:i/>
          <w:color w:val="000000"/>
          <w:sz w:val="24"/>
          <w:szCs w:val="24"/>
        </w:rPr>
        <w:t>национальное богатство</w:t>
      </w:r>
      <w:r w:rsidR="003E377B">
        <w:rPr>
          <w:rFonts w:ascii="Times New Roman" w:hAnsi="Times New Roman" w:cs="Times New Roman"/>
          <w:color w:val="000000"/>
          <w:sz w:val="24"/>
          <w:szCs w:val="24"/>
        </w:rPr>
        <w:t xml:space="preserve">, или </w:t>
      </w:r>
      <w:r w:rsidR="003E377B" w:rsidRPr="00091290">
        <w:rPr>
          <w:rFonts w:ascii="Times New Roman" w:hAnsi="Times New Roman" w:cs="Times New Roman"/>
          <w:i/>
          <w:color w:val="000000"/>
          <w:sz w:val="24"/>
          <w:szCs w:val="24"/>
        </w:rPr>
        <w:t>народное богатство</w:t>
      </w:r>
      <w:r w:rsidR="00D47D84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. В </w:t>
      </w:r>
      <w:r w:rsidR="003E377B">
        <w:rPr>
          <w:rFonts w:ascii="Times New Roman" w:hAnsi="Times New Roman" w:cs="Times New Roman"/>
          <w:color w:val="000000"/>
          <w:sz w:val="24"/>
          <w:szCs w:val="24"/>
        </w:rPr>
        <w:t xml:space="preserve">него </w:t>
      </w:r>
      <w:r w:rsidR="00D47D84" w:rsidRPr="00D47D84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включаются: основные и оборотные производственные фонды, непроизводственные фонды, личное имущество </w:t>
      </w:r>
      <w:r w:rsidR="00D47D84" w:rsidRPr="003E377B">
        <w:rPr>
          <w:rFonts w:ascii="Times New Roman" w:hAnsi="Times New Roman" w:cs="Times New Roman"/>
          <w:bCs/>
          <w:color w:val="000000"/>
          <w:sz w:val="24"/>
          <w:szCs w:val="24"/>
        </w:rPr>
        <w:t>населения</w:t>
      </w:r>
      <w:r w:rsidR="00D47D84" w:rsidRPr="00D47D84">
        <w:rPr>
          <w:rFonts w:ascii="Times New Roman" w:hAnsi="Times New Roman" w:cs="Times New Roman"/>
          <w:bCs/>
          <w:color w:val="000000"/>
          <w:sz w:val="24"/>
          <w:szCs w:val="24"/>
        </w:rPr>
        <w:t>, товарные запасы предприятий и организаций, гос</w:t>
      </w:r>
      <w:r w:rsidR="003E377B">
        <w:rPr>
          <w:rFonts w:ascii="Times New Roman" w:hAnsi="Times New Roman" w:cs="Times New Roman"/>
          <w:bCs/>
          <w:color w:val="000000"/>
          <w:sz w:val="24"/>
          <w:szCs w:val="24"/>
        </w:rPr>
        <w:t>ударственные</w:t>
      </w:r>
      <w:r w:rsidR="00D47D84" w:rsidRPr="00D47D84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резервы, </w:t>
      </w:r>
      <w:r w:rsidR="00D47D84" w:rsidRPr="003E377B">
        <w:rPr>
          <w:rFonts w:ascii="Times New Roman" w:hAnsi="Times New Roman" w:cs="Times New Roman"/>
          <w:bCs/>
          <w:i/>
          <w:color w:val="000000"/>
          <w:sz w:val="24"/>
          <w:szCs w:val="24"/>
        </w:rPr>
        <w:t xml:space="preserve">вовлеченные в хозяйственный оборот </w:t>
      </w:r>
      <w:r w:rsidR="00D47D84" w:rsidRPr="003E377B">
        <w:rPr>
          <w:rFonts w:ascii="Times New Roman" w:hAnsi="Times New Roman" w:cs="Times New Roman"/>
          <w:i/>
          <w:color w:val="000000"/>
          <w:sz w:val="24"/>
          <w:szCs w:val="24"/>
        </w:rPr>
        <w:t>природные ресурсы</w:t>
      </w:r>
      <w:r w:rsidR="00D47D84" w:rsidRPr="00D47D84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и др. По разным оценкам </w:t>
      </w:r>
      <w:r w:rsidR="00DE7B82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национальное богатство </w:t>
      </w:r>
      <w:r w:rsidR="00D47D84" w:rsidRPr="00D47D84">
        <w:rPr>
          <w:rFonts w:ascii="Times New Roman" w:hAnsi="Times New Roman" w:cs="Times New Roman"/>
          <w:color w:val="000000"/>
          <w:sz w:val="24"/>
          <w:szCs w:val="24"/>
        </w:rPr>
        <w:t>России составляет от примерно 1600 квадриллионов рублей (</w:t>
      </w:r>
      <w:r w:rsidR="00D47D84" w:rsidRPr="00DA4B41">
        <w:rPr>
          <w:rFonts w:ascii="Times New Roman" w:hAnsi="Times New Roman" w:cs="Times New Roman"/>
          <w:i/>
          <w:color w:val="000000"/>
          <w:sz w:val="24"/>
          <w:szCs w:val="24"/>
        </w:rPr>
        <w:t>табл.</w:t>
      </w:r>
      <w:r w:rsidR="00DE7B82" w:rsidRPr="00DA4B41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1</w:t>
      </w:r>
      <w:r w:rsidR="00D47D84" w:rsidRPr="00D47D84">
        <w:rPr>
          <w:rFonts w:ascii="Times New Roman" w:hAnsi="Times New Roman" w:cs="Times New Roman"/>
          <w:color w:val="000000"/>
          <w:sz w:val="24"/>
          <w:szCs w:val="24"/>
        </w:rPr>
        <w:t>) до более чем 300 трлн долл. [</w:t>
      </w:r>
      <w:r w:rsidR="00DA4B41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D47D84" w:rsidRPr="00D47D84">
        <w:rPr>
          <w:rFonts w:ascii="Times New Roman" w:hAnsi="Times New Roman" w:cs="Times New Roman"/>
          <w:color w:val="000000"/>
          <w:sz w:val="24"/>
          <w:szCs w:val="24"/>
        </w:rPr>
        <w:t>].</w:t>
      </w:r>
    </w:p>
    <w:p w:rsidR="00DA4B41" w:rsidRPr="00DA4B41" w:rsidRDefault="00D47D84" w:rsidP="00DA4B41">
      <w:pPr>
        <w:widowControl w:val="0"/>
        <w:spacing w:after="0" w:line="240" w:lineRule="auto"/>
        <w:ind w:firstLine="567"/>
        <w:jc w:val="right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DA4B41">
        <w:rPr>
          <w:rFonts w:ascii="Times New Roman" w:hAnsi="Times New Roman" w:cs="Times New Roman"/>
          <w:i/>
          <w:color w:val="000000"/>
          <w:sz w:val="24"/>
          <w:szCs w:val="24"/>
        </w:rPr>
        <w:t>Таблица</w:t>
      </w:r>
      <w:r w:rsidR="00DE7B82" w:rsidRPr="00DA4B41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1</w:t>
      </w:r>
    </w:p>
    <w:p w:rsidR="00D47D84" w:rsidRPr="00647688" w:rsidRDefault="00D47D84" w:rsidP="00DA4B41">
      <w:pPr>
        <w:widowControl w:val="0"/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DA4B41">
        <w:rPr>
          <w:rFonts w:ascii="Times New Roman" w:hAnsi="Times New Roman" w:cs="Times New Roman"/>
          <w:b/>
          <w:color w:val="000000"/>
          <w:sz w:val="24"/>
          <w:szCs w:val="24"/>
        </w:rPr>
        <w:t>Сводные расчёты основных элементов национального богатства Росси</w:t>
      </w:r>
      <w:r w:rsidR="00647688">
        <w:rPr>
          <w:rFonts w:ascii="Times New Roman" w:hAnsi="Times New Roman" w:cs="Times New Roman"/>
          <w:b/>
          <w:color w:val="000000"/>
          <w:sz w:val="24"/>
          <w:szCs w:val="24"/>
        </w:rPr>
        <w:t>и</w:t>
      </w:r>
      <w:r w:rsidRPr="00DA4B41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647688">
        <w:rPr>
          <w:rFonts w:ascii="Times New Roman" w:hAnsi="Times New Roman" w:cs="Times New Roman"/>
          <w:b/>
          <w:color w:val="000000"/>
          <w:sz w:val="24"/>
          <w:szCs w:val="24"/>
        </w:rPr>
        <w:br/>
      </w:r>
      <w:r w:rsidRPr="00647688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(по полной восстановительной стоимости, в ценах </w:t>
      </w:r>
      <w:r w:rsidR="00243BB2" w:rsidRPr="00647688">
        <w:rPr>
          <w:rFonts w:ascii="Times New Roman" w:hAnsi="Times New Roman" w:cs="Times New Roman"/>
          <w:i/>
          <w:color w:val="000000"/>
          <w:sz w:val="24"/>
          <w:szCs w:val="24"/>
        </w:rPr>
        <w:t>1997 г.</w:t>
      </w:r>
      <w:r w:rsidRPr="00647688">
        <w:rPr>
          <w:rFonts w:ascii="Times New Roman" w:hAnsi="Times New Roman" w:cs="Times New Roman"/>
          <w:i/>
          <w:color w:val="000000"/>
          <w:sz w:val="24"/>
          <w:szCs w:val="24"/>
        </w:rPr>
        <w:t>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097"/>
        <w:gridCol w:w="3477"/>
      </w:tblGrid>
      <w:tr w:rsidR="00D47D84" w:rsidRPr="00981A05" w:rsidTr="00216CF0">
        <w:trPr>
          <w:jc w:val="center"/>
        </w:trPr>
        <w:tc>
          <w:tcPr>
            <w:tcW w:w="5097" w:type="dxa"/>
            <w:vAlign w:val="center"/>
          </w:tcPr>
          <w:p w:rsidR="00D47D84" w:rsidRPr="00981A05" w:rsidRDefault="00216CF0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>
              <w:rPr>
                <w:rFonts w:ascii="Times New Roman" w:hAnsi="Times New Roman" w:cs="Times New Roman"/>
                <w:i/>
                <w:color w:val="000000"/>
              </w:rPr>
              <w:t>Элемент</w:t>
            </w:r>
          </w:p>
        </w:tc>
        <w:tc>
          <w:tcPr>
            <w:tcW w:w="3477" w:type="dxa"/>
            <w:vAlign w:val="center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Стоимость, квадриллионы руб</w:t>
            </w:r>
            <w:r w:rsidR="00C53456" w:rsidRPr="00981A05">
              <w:rPr>
                <w:rFonts w:ascii="Times New Roman" w:hAnsi="Times New Roman" w:cs="Times New Roman"/>
                <w:i/>
                <w:color w:val="000000"/>
              </w:rPr>
              <w:t>.</w:t>
            </w:r>
          </w:p>
        </w:tc>
      </w:tr>
      <w:tr w:rsidR="00D47D84" w:rsidRPr="00981A05" w:rsidTr="00216CF0">
        <w:trPr>
          <w:jc w:val="center"/>
        </w:trPr>
        <w:tc>
          <w:tcPr>
            <w:tcW w:w="5097" w:type="dxa"/>
          </w:tcPr>
          <w:p w:rsidR="00D47D84" w:rsidRPr="00981A05" w:rsidRDefault="00D47D84" w:rsidP="0014254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Основной капитал</w:t>
            </w:r>
          </w:p>
        </w:tc>
        <w:tc>
          <w:tcPr>
            <w:tcW w:w="3477" w:type="dxa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19,1</w:t>
            </w:r>
          </w:p>
        </w:tc>
      </w:tr>
      <w:tr w:rsidR="00D47D84" w:rsidRPr="00981A05" w:rsidTr="00216CF0">
        <w:trPr>
          <w:jc w:val="center"/>
        </w:trPr>
        <w:tc>
          <w:tcPr>
            <w:tcW w:w="5097" w:type="dxa"/>
          </w:tcPr>
          <w:p w:rsidR="00D47D84" w:rsidRPr="00981A05" w:rsidRDefault="00D47D84" w:rsidP="0014254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Материальные оборотные средства и запасы</w:t>
            </w:r>
          </w:p>
        </w:tc>
        <w:tc>
          <w:tcPr>
            <w:tcW w:w="3477" w:type="dxa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3,0</w:t>
            </w:r>
          </w:p>
        </w:tc>
      </w:tr>
      <w:tr w:rsidR="00D47D84" w:rsidRPr="00981A05" w:rsidTr="00216CF0">
        <w:trPr>
          <w:jc w:val="center"/>
        </w:trPr>
        <w:tc>
          <w:tcPr>
            <w:tcW w:w="5097" w:type="dxa"/>
          </w:tcPr>
          <w:p w:rsidR="00D47D84" w:rsidRPr="00981A05" w:rsidRDefault="00D47D84" w:rsidP="0014254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Имущество населения</w:t>
            </w:r>
          </w:p>
        </w:tc>
        <w:tc>
          <w:tcPr>
            <w:tcW w:w="3477" w:type="dxa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9,0</w:t>
            </w:r>
          </w:p>
        </w:tc>
      </w:tr>
      <w:tr w:rsidR="00D47D84" w:rsidRPr="00981A05" w:rsidTr="00216CF0">
        <w:trPr>
          <w:jc w:val="center"/>
        </w:trPr>
        <w:tc>
          <w:tcPr>
            <w:tcW w:w="5097" w:type="dxa"/>
          </w:tcPr>
          <w:p w:rsidR="00D47D84" w:rsidRPr="00981A05" w:rsidRDefault="00D47D84" w:rsidP="0014254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Лесные ресурсы</w:t>
            </w:r>
          </w:p>
        </w:tc>
        <w:tc>
          <w:tcPr>
            <w:tcW w:w="3477" w:type="dxa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300,0</w:t>
            </w:r>
          </w:p>
        </w:tc>
      </w:tr>
      <w:tr w:rsidR="00D47D84" w:rsidRPr="00981A05" w:rsidTr="00216CF0">
        <w:trPr>
          <w:jc w:val="center"/>
        </w:trPr>
        <w:tc>
          <w:tcPr>
            <w:tcW w:w="5097" w:type="dxa"/>
          </w:tcPr>
          <w:p w:rsidR="00D47D84" w:rsidRPr="00981A05" w:rsidRDefault="00D47D84" w:rsidP="00216CF0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Пашня и др. с</w:t>
            </w:r>
            <w:r w:rsidR="00216CF0">
              <w:rPr>
                <w:rFonts w:ascii="Times New Roman" w:hAnsi="Times New Roman" w:cs="Times New Roman"/>
                <w:color w:val="000000"/>
              </w:rPr>
              <w:t>ельхоз</w:t>
            </w:r>
            <w:r w:rsidRPr="00981A05">
              <w:rPr>
                <w:rFonts w:ascii="Times New Roman" w:hAnsi="Times New Roman" w:cs="Times New Roman"/>
                <w:color w:val="000000"/>
              </w:rPr>
              <w:t>угодья</w:t>
            </w:r>
          </w:p>
        </w:tc>
        <w:tc>
          <w:tcPr>
            <w:tcW w:w="3477" w:type="dxa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5,0</w:t>
            </w:r>
          </w:p>
        </w:tc>
      </w:tr>
      <w:tr w:rsidR="00D47D84" w:rsidRPr="00981A05" w:rsidTr="00216CF0">
        <w:trPr>
          <w:jc w:val="center"/>
        </w:trPr>
        <w:tc>
          <w:tcPr>
            <w:tcW w:w="5097" w:type="dxa"/>
          </w:tcPr>
          <w:p w:rsidR="00D47D84" w:rsidRPr="00981A05" w:rsidRDefault="00216CF0" w:rsidP="0014254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Минерально-сырьевая база</w:t>
            </w:r>
          </w:p>
        </w:tc>
        <w:tc>
          <w:tcPr>
            <w:tcW w:w="3477" w:type="dxa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1260,0</w:t>
            </w:r>
          </w:p>
        </w:tc>
      </w:tr>
      <w:tr w:rsidR="00D47D84" w:rsidRPr="00981A05" w:rsidTr="00216CF0">
        <w:trPr>
          <w:jc w:val="center"/>
        </w:trPr>
        <w:tc>
          <w:tcPr>
            <w:tcW w:w="5097" w:type="dxa"/>
          </w:tcPr>
          <w:p w:rsidR="00D47D84" w:rsidRPr="00981A05" w:rsidRDefault="00D47D84" w:rsidP="00216CF0">
            <w:pPr>
              <w:widowControl w:val="0"/>
              <w:spacing w:after="0" w:line="240" w:lineRule="auto"/>
              <w:ind w:firstLine="302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Итого</w:t>
            </w:r>
          </w:p>
        </w:tc>
        <w:tc>
          <w:tcPr>
            <w:tcW w:w="3477" w:type="dxa"/>
          </w:tcPr>
          <w:p w:rsidR="00D47D84" w:rsidRPr="00981A05" w:rsidRDefault="00D47D84" w:rsidP="00DA4B4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1600,0</w:t>
            </w:r>
          </w:p>
        </w:tc>
      </w:tr>
    </w:tbl>
    <w:p w:rsidR="00DA4B41" w:rsidRDefault="00DA4B41" w:rsidP="0014254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36180" w:rsidRPr="00981A05" w:rsidRDefault="00B0756C" w:rsidP="0014254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Согласно </w:t>
      </w:r>
      <w:r w:rsidR="0069180E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данным, приведённым в </w:t>
      </w: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табл. 1, </w:t>
      </w:r>
      <w:r w:rsidRPr="00981A05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доля сельхозугодий (включая </w:t>
      </w:r>
      <w:r w:rsidR="00E004BE" w:rsidRPr="00981A05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стоимость </w:t>
      </w:r>
      <w:r w:rsidRPr="00981A05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почв) составляет </w:t>
      </w:r>
      <w:r w:rsidR="00D86E0D" w:rsidRPr="00981A05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лишь </w:t>
      </w:r>
      <w:r w:rsidR="00216CF0">
        <w:rPr>
          <w:rFonts w:ascii="Times New Roman" w:hAnsi="Times New Roman" w:cs="Times New Roman"/>
          <w:i/>
          <w:color w:val="000000"/>
          <w:sz w:val="24"/>
          <w:szCs w:val="24"/>
        </w:rPr>
        <w:t>около</w:t>
      </w:r>
      <w:r w:rsidR="00AF1E5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="00216CF0">
        <w:rPr>
          <w:rFonts w:ascii="Times New Roman" w:hAnsi="Times New Roman" w:cs="Times New Roman"/>
          <w:i/>
          <w:color w:val="000000"/>
          <w:sz w:val="24"/>
          <w:szCs w:val="24"/>
        </w:rPr>
        <w:t>0,3</w:t>
      </w:r>
      <w:r w:rsidR="00E004BE" w:rsidRPr="00981A05">
        <w:rPr>
          <w:rFonts w:ascii="Times New Roman" w:hAnsi="Times New Roman" w:cs="Times New Roman"/>
          <w:i/>
          <w:color w:val="000000"/>
          <w:sz w:val="24"/>
          <w:szCs w:val="24"/>
        </w:rPr>
        <w:t>% национального богатства России!</w:t>
      </w:r>
    </w:p>
    <w:p w:rsidR="009E5BFA" w:rsidRPr="00981A05" w:rsidRDefault="009E5BFA" w:rsidP="0014254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По другим оценкам </w:t>
      </w:r>
      <w:r w:rsidR="009845BE" w:rsidRPr="009845BE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D8127A">
        <w:rPr>
          <w:rFonts w:ascii="Times New Roman" w:hAnsi="Times New Roman" w:cs="Times New Roman"/>
          <w:color w:val="000000"/>
          <w:sz w:val="24"/>
          <w:szCs w:val="24"/>
        </w:rPr>
        <w:t>3</w:t>
      </w:r>
      <w:r w:rsidR="009845BE" w:rsidRPr="009845BE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981A05">
        <w:rPr>
          <w:rFonts w:ascii="Times New Roman" w:hAnsi="Times New Roman" w:cs="Times New Roman"/>
          <w:color w:val="000000"/>
          <w:sz w:val="24"/>
          <w:szCs w:val="24"/>
        </w:rPr>
        <w:t>, национальное богатство России оценивалось в начале третьего тысячелетия следующим образом:</w:t>
      </w:r>
    </w:p>
    <w:p w:rsidR="009E5BFA" w:rsidRPr="00A86BF9" w:rsidRDefault="009E5BFA" w:rsidP="00216CF0">
      <w:pPr>
        <w:pStyle w:val="ab"/>
        <w:numPr>
          <w:ilvl w:val="0"/>
          <w:numId w:val="23"/>
        </w:numPr>
        <w:shd w:val="clear" w:color="auto" w:fill="FFFFFF"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B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основной капитал (основные фонды, средства) – 4 трлн долл.;</w:t>
      </w:r>
    </w:p>
    <w:p w:rsidR="009E5BFA" w:rsidRPr="00A86BF9" w:rsidRDefault="009E5BFA" w:rsidP="00216CF0">
      <w:pPr>
        <w:pStyle w:val="ab"/>
        <w:numPr>
          <w:ilvl w:val="0"/>
          <w:numId w:val="23"/>
        </w:numPr>
        <w:shd w:val="clear" w:color="auto" w:fill="FFFFFF"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B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материальные активы – 0,60 трлн долл.;</w:t>
      </w:r>
    </w:p>
    <w:p w:rsidR="009E5BFA" w:rsidRPr="00A86BF9" w:rsidRDefault="009E5BFA" w:rsidP="00216CF0">
      <w:pPr>
        <w:pStyle w:val="ab"/>
        <w:numPr>
          <w:ilvl w:val="0"/>
          <w:numId w:val="23"/>
        </w:numPr>
        <w:shd w:val="clear" w:color="auto" w:fill="FFFFFF"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B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домашнее имущество – около 2 трлн долл.;</w:t>
      </w:r>
    </w:p>
    <w:p w:rsidR="009E5BFA" w:rsidRPr="00A86BF9" w:rsidRDefault="009E5BFA" w:rsidP="00216CF0">
      <w:pPr>
        <w:pStyle w:val="ab"/>
        <w:numPr>
          <w:ilvl w:val="0"/>
          <w:numId w:val="23"/>
        </w:numPr>
        <w:shd w:val="clear" w:color="auto" w:fill="FFFFFF"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B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лес – 63 трлн долл.;</w:t>
      </w:r>
    </w:p>
    <w:p w:rsidR="009E5BFA" w:rsidRPr="00A86BF9" w:rsidRDefault="009E5BFA" w:rsidP="00216CF0">
      <w:pPr>
        <w:pStyle w:val="ab"/>
        <w:numPr>
          <w:ilvl w:val="0"/>
          <w:numId w:val="23"/>
        </w:numPr>
        <w:shd w:val="clear" w:color="auto" w:fill="FFFFFF"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B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минерально-сырьевая и топливно-энергетическая база – 270 трлн долл.;</w:t>
      </w:r>
    </w:p>
    <w:p w:rsidR="009E5BFA" w:rsidRPr="00A86BF9" w:rsidRDefault="009E5BFA" w:rsidP="00216CF0">
      <w:pPr>
        <w:pStyle w:val="ab"/>
        <w:numPr>
          <w:ilvl w:val="0"/>
          <w:numId w:val="23"/>
        </w:numPr>
        <w:shd w:val="clear" w:color="auto" w:fill="FFFFFF"/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B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интеллектуальный потенциал – 10 трлн долл.</w:t>
      </w:r>
    </w:p>
    <w:p w:rsidR="004A427B" w:rsidRPr="00981A05" w:rsidRDefault="009E5BFA" w:rsidP="0014254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E5B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 есть минерально-сырьевая и топливно-энергетическая база по стоимости превосходи</w:t>
      </w:r>
      <w:r w:rsidRPr="00981A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ла </w:t>
      </w:r>
      <w:r w:rsidRPr="009E5B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остальные компоненты не в разы, а </w:t>
      </w:r>
      <w:r w:rsidRPr="00981A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порядки</w:t>
      </w:r>
      <w:r w:rsidR="006F53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составляя о</w:t>
      </w:r>
      <w:r w:rsidR="004A427B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сновную часть </w:t>
      </w:r>
      <w:r w:rsidR="006F5385">
        <w:rPr>
          <w:rFonts w:ascii="Times New Roman" w:hAnsi="Times New Roman" w:cs="Times New Roman"/>
          <w:color w:val="000000"/>
          <w:sz w:val="24"/>
          <w:szCs w:val="24"/>
        </w:rPr>
        <w:t xml:space="preserve">национального богатства </w:t>
      </w:r>
      <w:r w:rsidR="004A427B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(около 80 %). Лесные ресурсы России оценивались в 60 трлн долл. (18 %). </w:t>
      </w:r>
      <w:r w:rsidR="00413DBF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На остальные </w:t>
      </w:r>
      <w:r w:rsidR="004A427B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природные ресурсы, </w:t>
      </w:r>
      <w:r w:rsidR="004A427B" w:rsidRPr="00981A05"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 xml:space="preserve">в т.ч. почвы </w:t>
      </w:r>
      <w:r w:rsidR="00413DBF" w:rsidRPr="00981A05"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>приходилось около</w:t>
      </w:r>
      <w:r w:rsidR="004A427B" w:rsidRPr="00981A05"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 xml:space="preserve"> 2%.</w:t>
      </w:r>
    </w:p>
    <w:p w:rsidR="00D47D84" w:rsidRPr="00981A05" w:rsidRDefault="00413DBF" w:rsidP="0014254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81A05">
        <w:rPr>
          <w:rFonts w:ascii="Times New Roman" w:hAnsi="Times New Roman" w:cs="Times New Roman"/>
          <w:color w:val="000000"/>
          <w:sz w:val="24"/>
          <w:szCs w:val="24"/>
        </w:rPr>
        <w:t>Действительно, п</w:t>
      </w:r>
      <w:r w:rsidR="00DE7B82" w:rsidRPr="00981A05">
        <w:rPr>
          <w:rFonts w:ascii="Times New Roman" w:hAnsi="Times New Roman" w:cs="Times New Roman"/>
          <w:color w:val="000000"/>
          <w:sz w:val="24"/>
          <w:szCs w:val="24"/>
        </w:rPr>
        <w:t>ринято считать, что о</w:t>
      </w:r>
      <w:r w:rsidR="00D47D84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сновную часть национального богатства Российской Федерации составляет </w:t>
      </w:r>
      <w:r w:rsidR="00D47D84" w:rsidRPr="00981A05">
        <w:rPr>
          <w:rFonts w:ascii="Times New Roman" w:hAnsi="Times New Roman" w:cs="Times New Roman"/>
          <w:i/>
          <w:color w:val="000000"/>
          <w:sz w:val="24"/>
          <w:szCs w:val="24"/>
        </w:rPr>
        <w:t>минерально-сырьевая база</w:t>
      </w:r>
      <w:r w:rsidR="00216CF0">
        <w:rPr>
          <w:rFonts w:ascii="Times New Roman" w:hAnsi="Times New Roman" w:cs="Times New Roman"/>
          <w:color w:val="000000"/>
          <w:sz w:val="24"/>
          <w:szCs w:val="24"/>
        </w:rPr>
        <w:t xml:space="preserve"> (МСБ</w:t>
      </w:r>
      <w:r w:rsidR="00D47D84" w:rsidRPr="00981A05">
        <w:rPr>
          <w:rFonts w:ascii="Times New Roman" w:hAnsi="Times New Roman" w:cs="Times New Roman"/>
          <w:color w:val="000000"/>
          <w:sz w:val="24"/>
          <w:szCs w:val="24"/>
        </w:rPr>
        <w:t>), под которой понимают совокупность полезных ископаемых, вовлечённых (учтённых или используемых) в сферу общественного производства. Основа МСБ – месторождения с разведанными и предварительно оценёнными запасами. МСБ России – одна из крупнейших в мире в силу её богатства и комплексности (топливно-энергетические ресурсы, чёрные, цветные и редкие металлы, благородные металлы и алмазы, неметаллические полезные ископаемые) и вполне достаточна для проведения независимой и эффективной экономической политики: первое место</w:t>
      </w:r>
      <w:r w:rsidR="00216CF0">
        <w:rPr>
          <w:rFonts w:ascii="Times New Roman" w:hAnsi="Times New Roman" w:cs="Times New Roman"/>
          <w:color w:val="000000"/>
          <w:sz w:val="24"/>
          <w:szCs w:val="24"/>
        </w:rPr>
        <w:t xml:space="preserve"> по запасам природного газа (33</w:t>
      </w:r>
      <w:r w:rsidR="00D47D84" w:rsidRPr="00981A05">
        <w:rPr>
          <w:rFonts w:ascii="Times New Roman" w:hAnsi="Times New Roman" w:cs="Times New Roman"/>
          <w:color w:val="000000"/>
          <w:sz w:val="24"/>
          <w:szCs w:val="24"/>
        </w:rPr>
        <w:t>% мировых запасов) и никеля; второе место после Саудовской Аравии по запасам нефти (13%); третье место после США и Китая по запасам угля (30 %); третье место после ЮАР и США по запасам золота</w:t>
      </w:r>
      <w:r w:rsidR="00216CF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47D84" w:rsidRPr="00981A05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D47D84" w:rsidRPr="00D8127A">
        <w:rPr>
          <w:rFonts w:ascii="Times New Roman" w:hAnsi="Times New Roman" w:cs="Times New Roman"/>
          <w:i/>
          <w:color w:val="000000"/>
          <w:sz w:val="24"/>
          <w:szCs w:val="24"/>
        </w:rPr>
        <w:t>рис</w:t>
      </w:r>
      <w:r w:rsidRPr="00D8127A">
        <w:rPr>
          <w:rFonts w:ascii="Times New Roman" w:hAnsi="Times New Roman" w:cs="Times New Roman"/>
          <w:i/>
          <w:color w:val="000000"/>
          <w:sz w:val="24"/>
          <w:szCs w:val="24"/>
        </w:rPr>
        <w:t>. 1</w:t>
      </w:r>
      <w:r w:rsidR="00D47D84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). </w:t>
      </w:r>
    </w:p>
    <w:p w:rsidR="00D47D84" w:rsidRPr="00D47D84" w:rsidRDefault="007546AB" w:rsidP="00142544">
      <w:pPr>
        <w:pStyle w:val="a5"/>
        <w:spacing w:after="0"/>
        <w:ind w:firstLine="284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3300984" cy="3145536"/>
            <wp:effectExtent l="19050" t="0" r="0" b="0"/>
            <wp:docPr id="5" name="Рисунок 4" descr="Ris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s_1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984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D84" w:rsidRPr="00AF1E5E" w:rsidRDefault="00D47D84" w:rsidP="00142544">
      <w:pPr>
        <w:pStyle w:val="a5"/>
        <w:spacing w:after="0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D8127A">
        <w:rPr>
          <w:rFonts w:ascii="Times New Roman" w:hAnsi="Times New Roman"/>
          <w:i/>
          <w:color w:val="000000"/>
          <w:sz w:val="24"/>
          <w:szCs w:val="24"/>
        </w:rPr>
        <w:t>Рис</w:t>
      </w:r>
      <w:r w:rsidR="00413DBF" w:rsidRPr="00D8127A">
        <w:rPr>
          <w:rFonts w:ascii="Times New Roman" w:hAnsi="Times New Roman"/>
          <w:i/>
          <w:color w:val="000000"/>
          <w:sz w:val="24"/>
          <w:szCs w:val="24"/>
        </w:rPr>
        <w:t>. 1</w:t>
      </w:r>
      <w:r w:rsidRPr="00D8127A">
        <w:rPr>
          <w:rFonts w:ascii="Times New Roman" w:hAnsi="Times New Roman"/>
          <w:i/>
          <w:color w:val="000000"/>
          <w:sz w:val="24"/>
          <w:szCs w:val="24"/>
        </w:rPr>
        <w:t>.</w:t>
      </w:r>
      <w:r w:rsidRPr="00D8127A">
        <w:rPr>
          <w:rFonts w:ascii="Times New Roman" w:hAnsi="Times New Roman"/>
          <w:b/>
          <w:color w:val="000000"/>
          <w:sz w:val="24"/>
          <w:szCs w:val="24"/>
        </w:rPr>
        <w:t xml:space="preserve"> Положение России в структуре мирового минерально-сырьевого комплекса </w:t>
      </w:r>
      <w:r w:rsidRPr="00AF1E5E">
        <w:rPr>
          <w:rFonts w:ascii="Times New Roman" w:hAnsi="Times New Roman"/>
          <w:color w:val="000000"/>
          <w:sz w:val="24"/>
          <w:szCs w:val="24"/>
        </w:rPr>
        <w:t>[</w:t>
      </w:r>
      <w:r w:rsidR="005603B5" w:rsidRPr="00AF1E5E">
        <w:rPr>
          <w:rFonts w:ascii="Times New Roman" w:hAnsi="Times New Roman"/>
          <w:color w:val="000000"/>
          <w:sz w:val="24"/>
          <w:szCs w:val="24"/>
        </w:rPr>
        <w:t>4</w:t>
      </w:r>
      <w:r w:rsidR="00216CF0" w:rsidRPr="00AF1E5E">
        <w:rPr>
          <w:rFonts w:ascii="Times New Roman" w:hAnsi="Times New Roman"/>
          <w:color w:val="000000"/>
          <w:sz w:val="24"/>
          <w:szCs w:val="24"/>
        </w:rPr>
        <w:t>]</w:t>
      </w:r>
    </w:p>
    <w:p w:rsidR="00413DBF" w:rsidRPr="008C297F" w:rsidRDefault="00413DBF" w:rsidP="00142544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</w:p>
    <w:p w:rsidR="001C5945" w:rsidRDefault="00413DBF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Приведенные выше оценки считаются несколько завышенными. </w:t>
      </w:r>
      <w:r w:rsidR="001C594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Согласно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другим </w:t>
      </w:r>
      <w:r w:rsidR="001C5945" w:rsidRPr="00D47D84">
        <w:rPr>
          <w:rFonts w:ascii="Times New Roman" w:hAnsi="Times New Roman" w:cs="Times New Roman"/>
          <w:color w:val="000000"/>
          <w:sz w:val="24"/>
          <w:szCs w:val="24"/>
        </w:rPr>
        <w:t>оценкам [</w:t>
      </w:r>
      <w:r w:rsidR="005603B5" w:rsidRPr="005603B5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="001C5945" w:rsidRPr="00D47D84">
        <w:rPr>
          <w:rFonts w:ascii="Times New Roman" w:hAnsi="Times New Roman" w:cs="Times New Roman"/>
          <w:color w:val="000000"/>
          <w:sz w:val="24"/>
          <w:szCs w:val="24"/>
        </w:rPr>
        <w:t>], суммарная ценность МСБ России составляет не менее 28 трлн долл.; при этом оценка их рентабельной части – 1,5 трлн долл. По оценкам [</w:t>
      </w:r>
      <w:r w:rsidR="005603B5" w:rsidRPr="005603B5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="001C5945" w:rsidRPr="00D47D84">
        <w:rPr>
          <w:rFonts w:ascii="Times New Roman" w:hAnsi="Times New Roman" w:cs="Times New Roman"/>
          <w:color w:val="000000"/>
          <w:sz w:val="24"/>
          <w:szCs w:val="24"/>
        </w:rPr>
        <w:t>], минерально-сырьевой потенциал недр составляет 201,4 трлн руб</w:t>
      </w:r>
      <w:r w:rsidR="00EC484D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1C5945" w:rsidRPr="00D47D84">
        <w:rPr>
          <w:rFonts w:ascii="Times New Roman" w:hAnsi="Times New Roman" w:cs="Times New Roman"/>
          <w:color w:val="000000"/>
          <w:sz w:val="24"/>
          <w:szCs w:val="24"/>
        </w:rPr>
        <w:t>, из которых 158 трлн руб</w:t>
      </w:r>
      <w:r w:rsidR="00EC484D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1C594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(78,4 %) – </w:t>
      </w:r>
      <w:r w:rsidR="001C5945" w:rsidRPr="001C5945">
        <w:rPr>
          <w:rFonts w:ascii="Times New Roman" w:hAnsi="Times New Roman" w:cs="Times New Roman"/>
          <w:color w:val="000000"/>
          <w:sz w:val="24"/>
          <w:szCs w:val="24"/>
        </w:rPr>
        <w:t>национальное богатство недр, в т.</w:t>
      </w:r>
      <w:r w:rsidR="00C53456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1C5945" w:rsidRPr="001C5945">
        <w:rPr>
          <w:rFonts w:ascii="Times New Roman" w:hAnsi="Times New Roman" w:cs="Times New Roman"/>
          <w:color w:val="000000"/>
          <w:sz w:val="24"/>
          <w:szCs w:val="24"/>
        </w:rPr>
        <w:t xml:space="preserve">ч. нефть и конденсат (43,9 %), природный газ (16,2), уголь каменный (9,9), уголь бурый (2,9), железо (6,8), подземные воды (3,1), металлы платиновой группы (1,2), золото (1,0 %). </w:t>
      </w:r>
    </w:p>
    <w:p w:rsidR="008039A0" w:rsidRDefault="00D03EDC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Более поздние оценки стоимости разведанных и предварительно оценённых запасов полезных ископаемых в России </w:t>
      </w:r>
      <w:r w:rsidR="00C53456" w:rsidRPr="00C5345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5603B5" w:rsidRPr="005603B5"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="00C53456" w:rsidRPr="00C5345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216CF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подтверждают сумму в </w:t>
      </w:r>
      <w:r w:rsidRPr="00D03EDC">
        <w:rPr>
          <w:rFonts w:ascii="Times New Roman" w:hAnsi="Times New Roman" w:cs="Times New Roman"/>
          <w:color w:val="000000"/>
          <w:sz w:val="24"/>
          <w:szCs w:val="24"/>
        </w:rPr>
        <w:t xml:space="preserve">~ </w:t>
      </w:r>
      <w:r>
        <w:rPr>
          <w:rFonts w:ascii="Times New Roman" w:hAnsi="Times New Roman" w:cs="Times New Roman"/>
          <w:color w:val="000000"/>
          <w:sz w:val="24"/>
          <w:szCs w:val="24"/>
        </w:rPr>
        <w:t>30 трлн долл.</w:t>
      </w:r>
      <w:r w:rsidR="00184AEB">
        <w:rPr>
          <w:rFonts w:ascii="Times New Roman" w:hAnsi="Times New Roman" w:cs="Times New Roman"/>
          <w:color w:val="000000"/>
          <w:sz w:val="24"/>
          <w:szCs w:val="24"/>
        </w:rPr>
        <w:t>, что в переводе на рубли по текущему курсу (1,95 квадриллиона рублей) в 130 раз больше бюджета России на 2015 г.</w:t>
      </w:r>
    </w:p>
    <w:p w:rsidR="00A15571" w:rsidRPr="00A15571" w:rsidRDefault="00413DBF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При этом </w:t>
      </w:r>
      <w:r w:rsidR="00A15571" w:rsidRPr="00A15571">
        <w:rPr>
          <w:rFonts w:ascii="Times New Roman" w:hAnsi="Times New Roman" w:cs="Times New Roman"/>
          <w:i/>
          <w:iCs/>
          <w:color w:val="000000"/>
          <w:sz w:val="24"/>
          <w:szCs w:val="24"/>
        </w:rPr>
        <w:t>70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A15571" w:rsidRPr="00A15571">
        <w:rPr>
          <w:rFonts w:ascii="Times New Roman" w:hAnsi="Times New Roman" w:cs="Times New Roman"/>
          <w:i/>
          <w:iCs/>
          <w:color w:val="000000"/>
          <w:sz w:val="24"/>
          <w:szCs w:val="24"/>
        </w:rPr>
        <w:t>80</w:t>
      </w:r>
      <w:r w:rsidR="009845BE">
        <w:rPr>
          <w:rFonts w:ascii="Times New Roman" w:hAnsi="Times New Roman" w:cs="Times New Roman"/>
          <w:i/>
          <w:iCs/>
          <w:color w:val="000000"/>
          <w:sz w:val="24"/>
          <w:szCs w:val="24"/>
          <w:lang w:val="en-US"/>
        </w:rPr>
        <w:t> </w:t>
      </w:r>
      <w:r w:rsidR="00A15571" w:rsidRPr="00A15571">
        <w:rPr>
          <w:rFonts w:ascii="Times New Roman" w:hAnsi="Times New Roman" w:cs="Times New Roman"/>
          <w:i/>
          <w:iCs/>
          <w:color w:val="000000"/>
          <w:sz w:val="24"/>
          <w:szCs w:val="24"/>
        </w:rPr>
        <w:t>% национального дохода формируется за сч</w:t>
      </w:r>
      <w:r w:rsidR="00156904">
        <w:rPr>
          <w:rFonts w:ascii="Times New Roman" w:hAnsi="Times New Roman" w:cs="Times New Roman"/>
          <w:i/>
          <w:iCs/>
          <w:color w:val="000000"/>
          <w:sz w:val="24"/>
          <w:szCs w:val="24"/>
        </w:rPr>
        <w:t>ё</w:t>
      </w:r>
      <w:r w:rsidR="00A15571" w:rsidRPr="00A15571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т природных ресурсов. </w:t>
      </w:r>
      <w:r w:rsidR="00A15571" w:rsidRPr="00A15571">
        <w:rPr>
          <w:rFonts w:ascii="Times New Roman" w:hAnsi="Times New Roman" w:cs="Times New Roman"/>
          <w:color w:val="000000"/>
          <w:sz w:val="24"/>
          <w:szCs w:val="24"/>
        </w:rPr>
        <w:t xml:space="preserve">Стоимость сырья ежегодно извлекаемого в последние годы из недр России по ценам </w:t>
      </w:r>
      <w:r w:rsidR="00A15571" w:rsidRPr="00A15571">
        <w:rPr>
          <w:rFonts w:ascii="Times New Roman" w:hAnsi="Times New Roman" w:cs="Times New Roman"/>
          <w:color w:val="000000"/>
          <w:sz w:val="24"/>
          <w:szCs w:val="24"/>
        </w:rPr>
        <w:lastRenderedPageBreak/>
        <w:t>мирового рынка составляет от 95 до 105 млрд долларов.</w:t>
      </w:r>
    </w:p>
    <w:p w:rsidR="00DE7B82" w:rsidRDefault="00DE7B82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Однако </w:t>
      </w:r>
      <w:r w:rsidRPr="00091290">
        <w:rPr>
          <w:rFonts w:ascii="Times New Roman" w:hAnsi="Times New Roman" w:cs="Times New Roman"/>
          <w:i/>
          <w:color w:val="000000"/>
          <w:sz w:val="24"/>
          <w:szCs w:val="24"/>
        </w:rPr>
        <w:t>природно-ресурсный потенциал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страны </w:t>
      </w:r>
      <w:r w:rsidR="001C5945">
        <w:rPr>
          <w:rFonts w:ascii="Times New Roman" w:hAnsi="Times New Roman" w:cs="Times New Roman"/>
          <w:color w:val="000000"/>
          <w:sz w:val="24"/>
          <w:szCs w:val="24"/>
        </w:rPr>
        <w:t xml:space="preserve">помимо </w:t>
      </w:r>
      <w:r w:rsidR="001C5945" w:rsidRPr="00DE7B82">
        <w:rPr>
          <w:rFonts w:ascii="Times New Roman" w:hAnsi="Times New Roman" w:cs="Times New Roman"/>
          <w:color w:val="000000"/>
          <w:sz w:val="24"/>
          <w:szCs w:val="24"/>
        </w:rPr>
        <w:t>полезных ископаемых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включает 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наличие и состояние природных </w:t>
      </w:r>
      <w:r w:rsidRPr="00DE7B82">
        <w:rPr>
          <w:rFonts w:ascii="Times New Roman" w:hAnsi="Times New Roman" w:cs="Times New Roman"/>
          <w:color w:val="000000"/>
          <w:sz w:val="24"/>
          <w:szCs w:val="24"/>
        </w:rPr>
        <w:t>ландшафтов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и климатических условий, </w:t>
      </w:r>
      <w:r w:rsidRPr="00DE7B82">
        <w:rPr>
          <w:rFonts w:ascii="Times New Roman" w:hAnsi="Times New Roman" w:cs="Times New Roman"/>
          <w:color w:val="000000"/>
          <w:sz w:val="24"/>
          <w:szCs w:val="24"/>
        </w:rPr>
        <w:t xml:space="preserve">почв, водных ресурсов, растительного и животного мира, </w:t>
      </w:r>
      <w:r w:rsidR="00741185">
        <w:rPr>
          <w:rFonts w:ascii="Times New Roman" w:hAnsi="Times New Roman" w:cs="Times New Roman"/>
          <w:color w:val="000000"/>
          <w:sz w:val="24"/>
          <w:szCs w:val="24"/>
        </w:rPr>
        <w:t xml:space="preserve">провайдерских функций особо охраняемых природных территорий, 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оценённых с учётом возможности и характера их практического использования в настоящее время и в перспективе.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Природно-ресурсный потенциал России 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характеризуется большим </w:t>
      </w:r>
      <w:r w:rsidRPr="00DE7B82">
        <w:rPr>
          <w:rFonts w:ascii="Times New Roman" w:hAnsi="Times New Roman" w:cs="Times New Roman"/>
          <w:iCs/>
          <w:color w:val="000000"/>
          <w:sz w:val="24"/>
          <w:szCs w:val="24"/>
        </w:rPr>
        <w:t>разнообразием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>. Занимая 1/8 часть мировой суши (17,1 млн км</w:t>
      </w:r>
      <w:r w:rsidRPr="00D47D84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), Россия занимает первое место по наличию природных </w:t>
      </w:r>
      <w:r w:rsidRPr="00DE7B82">
        <w:rPr>
          <w:rFonts w:ascii="Times New Roman" w:hAnsi="Times New Roman" w:cs="Times New Roman"/>
          <w:color w:val="000000"/>
          <w:sz w:val="24"/>
          <w:szCs w:val="24"/>
        </w:rPr>
        <w:t>малонарушенных</w:t>
      </w:r>
      <w:r w:rsidRPr="00DE7B82">
        <w:rPr>
          <w:rFonts w:ascii="Times New Roman" w:hAnsi="Times New Roman" w:cs="Times New Roman"/>
          <w:iCs/>
          <w:color w:val="000000"/>
          <w:sz w:val="24"/>
          <w:szCs w:val="24"/>
        </w:rPr>
        <w:t>экосистем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(14,7 млн км</w:t>
      </w:r>
      <w:r w:rsidRPr="00D47D84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), обусловливающих самый большой вклад в сохранение </w:t>
      </w:r>
      <w:r w:rsidRPr="00DE7B82">
        <w:rPr>
          <w:rFonts w:ascii="Times New Roman" w:hAnsi="Times New Roman" w:cs="Times New Roman"/>
          <w:iCs/>
          <w:color w:val="000000"/>
          <w:sz w:val="24"/>
          <w:szCs w:val="24"/>
        </w:rPr>
        <w:t>устойчивости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планеты (9,6</w:t>
      </w:r>
      <w:r w:rsidR="009845BE">
        <w:rPr>
          <w:rFonts w:ascii="Times New Roman" w:hAnsi="Times New Roman" w:cs="Times New Roman"/>
          <w:color w:val="000000"/>
          <w:sz w:val="24"/>
          <w:szCs w:val="24"/>
          <w:lang w:val="en-US"/>
        </w:rPr>
        <w:t> 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%) и соответственно самый большой </w:t>
      </w:r>
      <w:r w:rsidRPr="00DE7B82">
        <w:rPr>
          <w:rFonts w:ascii="Times New Roman" w:hAnsi="Times New Roman" w:cs="Times New Roman"/>
          <w:iCs/>
          <w:color w:val="000000"/>
          <w:sz w:val="24"/>
          <w:szCs w:val="24"/>
        </w:rPr>
        <w:t>ассимиляционный потенциал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. У России третье место в мире после Австралии и Канады по </w:t>
      </w:r>
      <w:r w:rsidRPr="00DE7B82">
        <w:rPr>
          <w:rFonts w:ascii="Times New Roman" w:hAnsi="Times New Roman" w:cs="Times New Roman"/>
          <w:i/>
          <w:color w:val="000000"/>
          <w:sz w:val="24"/>
          <w:szCs w:val="24"/>
        </w:rPr>
        <w:t>землеобеспеченности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(11,6 га) и площади </w:t>
      </w:r>
      <w:r w:rsidRPr="00DE7B82">
        <w:rPr>
          <w:rFonts w:ascii="Times New Roman" w:hAnsi="Times New Roman" w:cs="Times New Roman"/>
          <w:i/>
          <w:color w:val="000000"/>
          <w:sz w:val="24"/>
          <w:szCs w:val="24"/>
        </w:rPr>
        <w:t>пашни</w:t>
      </w:r>
      <w:r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 (0,9 га) на одного жителя. </w:t>
      </w:r>
    </w:p>
    <w:p w:rsidR="00413DBF" w:rsidRDefault="00B0756C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E7B82">
        <w:rPr>
          <w:rFonts w:ascii="Times New Roman" w:hAnsi="Times New Roman" w:cs="Times New Roman"/>
          <w:color w:val="000000"/>
          <w:sz w:val="24"/>
          <w:szCs w:val="24"/>
        </w:rPr>
        <w:t xml:space="preserve">В России сосредоточено более 20 % мировых запасов пресных поверхностных и подземных вод, 22 % лесных ресурсов планеты, значительное число видов животного мира суши и пресноводных водоёмов. </w:t>
      </w:r>
    </w:p>
    <w:p w:rsidR="00B0756C" w:rsidRDefault="00413DBF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E7B82">
        <w:rPr>
          <w:rFonts w:ascii="Times New Roman" w:hAnsi="Times New Roman" w:cs="Times New Roman"/>
          <w:color w:val="000000"/>
          <w:sz w:val="24"/>
          <w:szCs w:val="24"/>
        </w:rPr>
        <w:t xml:space="preserve">Климатические </w:t>
      </w:r>
      <w:r w:rsidR="00B0756C" w:rsidRPr="00DE7B82">
        <w:rPr>
          <w:rFonts w:ascii="Times New Roman" w:hAnsi="Times New Roman" w:cs="Times New Roman"/>
          <w:color w:val="000000"/>
          <w:sz w:val="24"/>
          <w:szCs w:val="24"/>
        </w:rPr>
        <w:t xml:space="preserve">ресурсы России обусловливают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достаточно </w:t>
      </w:r>
      <w:r w:rsidR="00B0756C" w:rsidRPr="00DE7B82">
        <w:rPr>
          <w:rFonts w:ascii="Times New Roman" w:hAnsi="Times New Roman" w:cs="Times New Roman"/>
          <w:color w:val="000000"/>
          <w:sz w:val="24"/>
          <w:szCs w:val="24"/>
        </w:rPr>
        <w:t>высокую биологическую эффективность земель, пригодных для выращивания с</w:t>
      </w:r>
      <w:r w:rsidR="00B0756C">
        <w:rPr>
          <w:rFonts w:ascii="Times New Roman" w:hAnsi="Times New Roman" w:cs="Times New Roman"/>
          <w:color w:val="000000"/>
          <w:sz w:val="24"/>
          <w:szCs w:val="24"/>
        </w:rPr>
        <w:t xml:space="preserve">ельскохозяйственных </w:t>
      </w:r>
      <w:r w:rsidR="00B0756C" w:rsidRPr="00DE7B82">
        <w:rPr>
          <w:rFonts w:ascii="Times New Roman" w:hAnsi="Times New Roman" w:cs="Times New Roman"/>
          <w:color w:val="000000"/>
          <w:sz w:val="24"/>
          <w:szCs w:val="24"/>
        </w:rPr>
        <w:t xml:space="preserve">культур. По величине эффективной территории страны Россия занимает пятое место после Бразилии, США, Австралии и Китая. </w:t>
      </w:r>
    </w:p>
    <w:p w:rsidR="0037584D" w:rsidRPr="00981A05" w:rsidRDefault="0037584D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81A05">
        <w:rPr>
          <w:rFonts w:ascii="Times New Roman" w:hAnsi="Times New Roman" w:cs="Times New Roman"/>
          <w:color w:val="000000"/>
          <w:sz w:val="24"/>
          <w:szCs w:val="24"/>
        </w:rPr>
        <w:t>Обобщающие ориентировочные оценки, полученные Институтом экономики РАН по методологии специалистов Мирового банка (</w:t>
      </w:r>
      <w:r w:rsidRPr="00156904">
        <w:rPr>
          <w:rFonts w:ascii="Times New Roman" w:hAnsi="Times New Roman" w:cs="Times New Roman"/>
          <w:i/>
          <w:color w:val="000000"/>
          <w:sz w:val="24"/>
          <w:szCs w:val="24"/>
        </w:rPr>
        <w:t>табл. 2</w:t>
      </w: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), дают возможность оценить стоимостную структуру российских природных ресурсов в сравнении с другими странами (к сожалению, в этих оценках отсутствуют водные, рекреационные, большая часть биологических ресурсов из-за неразработанности экономической их оценки). </w:t>
      </w:r>
    </w:p>
    <w:p w:rsidR="00156904" w:rsidRPr="00156904" w:rsidRDefault="00741185" w:rsidP="00156904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156904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Таблица 2 </w:t>
      </w:r>
    </w:p>
    <w:p w:rsidR="00741185" w:rsidRPr="00A8269D" w:rsidRDefault="00741185" w:rsidP="00156904">
      <w:pPr>
        <w:spacing w:after="0" w:line="240" w:lineRule="auto"/>
        <w:jc w:val="center"/>
        <w:rPr>
          <w:rFonts w:ascii="Times New Roman" w:hAnsi="Times New Roman" w:cs="Times New Roman"/>
          <w:bCs/>
          <w:iCs/>
          <w:color w:val="000000"/>
          <w:sz w:val="24"/>
          <w:szCs w:val="24"/>
        </w:rPr>
      </w:pPr>
      <w:r w:rsidRPr="00156904">
        <w:rPr>
          <w:rFonts w:ascii="Times New Roman" w:hAnsi="Times New Roman" w:cs="Times New Roman"/>
          <w:b/>
          <w:bCs/>
          <w:iCs/>
          <w:color w:val="000000"/>
          <w:sz w:val="24"/>
          <w:szCs w:val="24"/>
        </w:rPr>
        <w:t xml:space="preserve">Природный капитал ряда стран мира </w:t>
      </w:r>
      <w:r w:rsidRPr="00A8269D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[</w:t>
      </w:r>
      <w:r w:rsidR="005603B5" w:rsidRPr="00A8269D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8</w:t>
      </w:r>
      <w:r w:rsidRPr="00A8269D">
        <w:rPr>
          <w:rFonts w:ascii="Times New Roman" w:hAnsi="Times New Roman" w:cs="Times New Roman"/>
          <w:bCs/>
          <w:iCs/>
          <w:color w:val="000000"/>
          <w:sz w:val="24"/>
          <w:szCs w:val="24"/>
        </w:rPr>
        <w:t>]</w:t>
      </w:r>
    </w:p>
    <w:tbl>
      <w:tblPr>
        <w:tblW w:w="84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235"/>
        <w:gridCol w:w="1417"/>
        <w:gridCol w:w="1418"/>
        <w:gridCol w:w="992"/>
        <w:gridCol w:w="850"/>
        <w:gridCol w:w="1560"/>
      </w:tblGrid>
      <w:tr w:rsidR="00741185" w:rsidRPr="00981A05" w:rsidTr="00156904">
        <w:trPr>
          <w:cantSplit/>
          <w:jc w:val="center"/>
        </w:trPr>
        <w:tc>
          <w:tcPr>
            <w:tcW w:w="2235" w:type="dxa"/>
            <w:vMerge w:val="restart"/>
            <w:vAlign w:val="center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Страна</w:t>
            </w:r>
          </w:p>
        </w:tc>
        <w:tc>
          <w:tcPr>
            <w:tcW w:w="2835" w:type="dxa"/>
            <w:gridSpan w:val="2"/>
            <w:vAlign w:val="center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Природный капитал</w:t>
            </w:r>
          </w:p>
        </w:tc>
        <w:tc>
          <w:tcPr>
            <w:tcW w:w="3402" w:type="dxa"/>
            <w:gridSpan w:val="3"/>
            <w:vAlign w:val="center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Доля от общего объёма, %</w:t>
            </w:r>
          </w:p>
        </w:tc>
      </w:tr>
      <w:tr w:rsidR="00741185" w:rsidRPr="00981A05" w:rsidTr="00156904">
        <w:trPr>
          <w:cantSplit/>
          <w:jc w:val="center"/>
        </w:trPr>
        <w:tc>
          <w:tcPr>
            <w:tcW w:w="2235" w:type="dxa"/>
            <w:vMerge/>
            <w:vAlign w:val="center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417" w:type="dxa"/>
            <w:vAlign w:val="center"/>
          </w:tcPr>
          <w:p w:rsidR="00741185" w:rsidRPr="00981A05" w:rsidRDefault="00A8269D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в</w:t>
            </w:r>
            <w:r w:rsidR="00741185" w:rsidRPr="00981A05">
              <w:rPr>
                <w:rFonts w:ascii="Times New Roman" w:hAnsi="Times New Roman" w:cs="Times New Roman"/>
                <w:i/>
                <w:color w:val="000000"/>
              </w:rPr>
              <w:t>сего, трлн долл.</w:t>
            </w:r>
          </w:p>
        </w:tc>
        <w:tc>
          <w:tcPr>
            <w:tcW w:w="1418" w:type="dxa"/>
            <w:vAlign w:val="center"/>
          </w:tcPr>
          <w:p w:rsidR="00741185" w:rsidRPr="00981A05" w:rsidRDefault="00A8269D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н</w:t>
            </w:r>
            <w:r w:rsidR="00741185" w:rsidRPr="00981A05">
              <w:rPr>
                <w:rFonts w:ascii="Times New Roman" w:hAnsi="Times New Roman" w:cs="Times New Roman"/>
                <w:i/>
                <w:color w:val="000000"/>
              </w:rPr>
              <w:t>а душу населения, тыс. долл.</w:t>
            </w:r>
          </w:p>
        </w:tc>
        <w:tc>
          <w:tcPr>
            <w:tcW w:w="992" w:type="dxa"/>
            <w:vAlign w:val="center"/>
          </w:tcPr>
          <w:p w:rsidR="00741185" w:rsidRPr="00981A05" w:rsidRDefault="00A8269D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п</w:t>
            </w:r>
            <w:r w:rsidR="00741185" w:rsidRPr="00981A05">
              <w:rPr>
                <w:rFonts w:ascii="Times New Roman" w:hAnsi="Times New Roman" w:cs="Times New Roman"/>
                <w:i/>
                <w:color w:val="000000"/>
              </w:rPr>
              <w:t>очвы</w:t>
            </w:r>
          </w:p>
        </w:tc>
        <w:tc>
          <w:tcPr>
            <w:tcW w:w="850" w:type="dxa"/>
            <w:vAlign w:val="center"/>
          </w:tcPr>
          <w:p w:rsidR="00741185" w:rsidRPr="00981A05" w:rsidRDefault="00A8269D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л</w:t>
            </w:r>
            <w:r w:rsidR="00741185" w:rsidRPr="00981A05">
              <w:rPr>
                <w:rFonts w:ascii="Times New Roman" w:hAnsi="Times New Roman" w:cs="Times New Roman"/>
                <w:i/>
                <w:color w:val="000000"/>
              </w:rPr>
              <w:t>еса</w:t>
            </w:r>
          </w:p>
        </w:tc>
        <w:tc>
          <w:tcPr>
            <w:tcW w:w="1560" w:type="dxa"/>
            <w:vAlign w:val="center"/>
          </w:tcPr>
          <w:p w:rsidR="00741185" w:rsidRPr="00981A05" w:rsidRDefault="00A8269D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п</w:t>
            </w:r>
            <w:r w:rsidR="00741185" w:rsidRPr="00981A05">
              <w:rPr>
                <w:rFonts w:ascii="Times New Roman" w:hAnsi="Times New Roman" w:cs="Times New Roman"/>
                <w:i/>
                <w:color w:val="000000"/>
              </w:rPr>
              <w:t>олезные ископаемые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Россия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24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160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65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Великобритания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0,3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4,9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68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15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Германия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0,3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4,1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61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31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8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Италия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0,2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3,4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84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Канада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1,1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36,6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33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49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18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Саудовская Аравия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1,4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71,9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94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США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4,6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16,5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60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20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19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Туркменистан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4,4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936,9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98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Франция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0,5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8,1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81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</w:t>
            </w:r>
          </w:p>
        </w:tc>
      </w:tr>
      <w:tr w:rsidR="00741185" w:rsidRPr="00981A05" w:rsidTr="00156904">
        <w:trPr>
          <w:jc w:val="center"/>
        </w:trPr>
        <w:tc>
          <w:tcPr>
            <w:tcW w:w="2235" w:type="dxa"/>
          </w:tcPr>
          <w:p w:rsidR="00741185" w:rsidRPr="00981A05" w:rsidRDefault="00741185" w:rsidP="0014254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Япония</w:t>
            </w:r>
          </w:p>
        </w:tc>
        <w:tc>
          <w:tcPr>
            <w:tcW w:w="1417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0,3</w:t>
            </w:r>
          </w:p>
        </w:tc>
        <w:tc>
          <w:tcPr>
            <w:tcW w:w="1418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2,3</w:t>
            </w:r>
          </w:p>
        </w:tc>
        <w:tc>
          <w:tcPr>
            <w:tcW w:w="992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64</w:t>
            </w:r>
          </w:p>
        </w:tc>
        <w:tc>
          <w:tcPr>
            <w:tcW w:w="85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34</w:t>
            </w:r>
          </w:p>
        </w:tc>
        <w:tc>
          <w:tcPr>
            <w:tcW w:w="1560" w:type="dxa"/>
          </w:tcPr>
          <w:p w:rsidR="00741185" w:rsidRPr="00981A05" w:rsidRDefault="00741185" w:rsidP="00156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</w:t>
            </w:r>
          </w:p>
        </w:tc>
      </w:tr>
    </w:tbl>
    <w:p w:rsidR="0037584D" w:rsidRDefault="0037584D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36180" w:rsidRPr="00981A05" w:rsidRDefault="000E42B7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Если </w:t>
      </w:r>
      <w:r w:rsidR="00B0756C" w:rsidRPr="00981A05">
        <w:rPr>
          <w:rFonts w:ascii="Times New Roman" w:hAnsi="Times New Roman" w:cs="Times New Roman"/>
          <w:color w:val="000000"/>
          <w:sz w:val="24"/>
          <w:szCs w:val="24"/>
        </w:rPr>
        <w:t>в природном капитале большинства развитых стран доминируют, прежде всего</w:t>
      </w:r>
      <w:r w:rsidR="00A36180" w:rsidRPr="00981A05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B0756C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 почвы, а минеральные ресурсы составляют пятую-шестую часть, то в России </w:t>
      </w:r>
      <w:r w:rsidR="0037584D">
        <w:rPr>
          <w:rFonts w:ascii="Times New Roman" w:hAnsi="Times New Roman" w:cs="Times New Roman"/>
          <w:color w:val="000000"/>
          <w:sz w:val="24"/>
          <w:szCs w:val="24"/>
        </w:rPr>
        <w:t xml:space="preserve">по оценкам </w:t>
      </w:r>
      <w:r w:rsidR="0037584D" w:rsidRPr="0037584D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5603B5" w:rsidRPr="005603B5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37584D" w:rsidRPr="0037584D">
        <w:rPr>
          <w:rFonts w:ascii="Times New Roman" w:hAnsi="Times New Roman" w:cs="Times New Roman"/>
          <w:color w:val="000000"/>
          <w:sz w:val="24"/>
          <w:szCs w:val="24"/>
        </w:rPr>
        <w:t xml:space="preserve">], </w:t>
      </w:r>
      <w:r w:rsidR="00B0756C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вклад полезных ископаемых – примерно две трети. </w:t>
      </w:r>
      <w:r w:rsidR="00D43422" w:rsidRPr="00981A05">
        <w:rPr>
          <w:rFonts w:ascii="Times New Roman" w:hAnsi="Times New Roman" w:cs="Times New Roman"/>
          <w:color w:val="000000"/>
          <w:sz w:val="24"/>
          <w:szCs w:val="24"/>
        </w:rPr>
        <w:t>По богатству природных ресурсов на душу населения Россия прочно занимает второе место после Туркмении.</w:t>
      </w:r>
      <w:r w:rsidR="00A36180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 Что же касается почв, то привед</w:t>
      </w:r>
      <w:r w:rsidR="00156904">
        <w:rPr>
          <w:rFonts w:ascii="Times New Roman" w:hAnsi="Times New Roman" w:cs="Times New Roman"/>
          <w:color w:val="000000"/>
          <w:sz w:val="24"/>
          <w:szCs w:val="24"/>
        </w:rPr>
        <w:t>ё</w:t>
      </w:r>
      <w:r w:rsidR="00A36180" w:rsidRPr="00981A05">
        <w:rPr>
          <w:rFonts w:ascii="Times New Roman" w:hAnsi="Times New Roman" w:cs="Times New Roman"/>
          <w:color w:val="000000"/>
          <w:sz w:val="24"/>
          <w:szCs w:val="24"/>
        </w:rPr>
        <w:t>нные оценки кажутся более объективными. По крайне мере</w:t>
      </w:r>
      <w:r w:rsidR="0037584D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A36180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 они оказались на уровне </w:t>
      </w:r>
      <w:r w:rsidR="0037584D">
        <w:rPr>
          <w:rFonts w:ascii="Times New Roman" w:hAnsi="Times New Roman" w:cs="Times New Roman"/>
          <w:color w:val="000000"/>
          <w:sz w:val="24"/>
          <w:szCs w:val="24"/>
        </w:rPr>
        <w:t xml:space="preserve">оценки стоимости </w:t>
      </w:r>
      <w:r w:rsidR="00A36180" w:rsidRPr="00981A05">
        <w:rPr>
          <w:rFonts w:ascii="Times New Roman" w:hAnsi="Times New Roman" w:cs="Times New Roman"/>
          <w:color w:val="000000"/>
          <w:sz w:val="24"/>
          <w:szCs w:val="24"/>
        </w:rPr>
        <w:t>ресурсов леса.</w:t>
      </w:r>
    </w:p>
    <w:p w:rsidR="00F25921" w:rsidRPr="00981A05" w:rsidRDefault="00D43422" w:rsidP="00142544">
      <w:pPr>
        <w:widowControl w:val="0"/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Оценки стоимости природных ресурсов </w:t>
      </w:r>
      <w:r w:rsidR="00F25921" w:rsidRPr="00981A05">
        <w:rPr>
          <w:rFonts w:ascii="Times New Roman" w:hAnsi="Times New Roman" w:cs="Times New Roman"/>
          <w:color w:val="000000"/>
          <w:sz w:val="24"/>
          <w:szCs w:val="24"/>
        </w:rPr>
        <w:t>определяются как их запасами, так и постоянно меняющимися ценами на мировом рынке (</w:t>
      </w:r>
      <w:r w:rsidR="00F25921" w:rsidRPr="00156904">
        <w:rPr>
          <w:rFonts w:ascii="Times New Roman" w:hAnsi="Times New Roman" w:cs="Times New Roman"/>
          <w:i/>
          <w:color w:val="000000"/>
          <w:sz w:val="24"/>
          <w:szCs w:val="24"/>
        </w:rPr>
        <w:t>табл. 3</w:t>
      </w:r>
      <w:r w:rsidR="00F25921" w:rsidRPr="00981A05">
        <w:rPr>
          <w:rFonts w:ascii="Times New Roman" w:hAnsi="Times New Roman" w:cs="Times New Roman"/>
          <w:color w:val="000000"/>
          <w:sz w:val="24"/>
          <w:szCs w:val="24"/>
        </w:rPr>
        <w:t>). Тем не менее</w:t>
      </w:r>
      <w:r w:rsidR="006C3C32" w:rsidRPr="00981A05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F25921"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 все эти оценки показывают абсолютное лидерство России по</w:t>
      </w: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 природно</w:t>
      </w:r>
      <w:r w:rsidR="00F25921" w:rsidRPr="00981A05">
        <w:rPr>
          <w:rFonts w:ascii="Times New Roman" w:hAnsi="Times New Roman" w:cs="Times New Roman"/>
          <w:color w:val="000000"/>
          <w:sz w:val="24"/>
          <w:szCs w:val="24"/>
        </w:rPr>
        <w:t>му</w:t>
      </w:r>
      <w:r w:rsidRPr="00981A05">
        <w:rPr>
          <w:rFonts w:ascii="Times New Roman" w:hAnsi="Times New Roman" w:cs="Times New Roman"/>
          <w:color w:val="000000"/>
          <w:sz w:val="24"/>
          <w:szCs w:val="24"/>
        </w:rPr>
        <w:t xml:space="preserve"> богатств</w:t>
      </w:r>
      <w:r w:rsidR="00F25921" w:rsidRPr="00981A05">
        <w:rPr>
          <w:rFonts w:ascii="Times New Roman" w:hAnsi="Times New Roman" w:cs="Times New Roman"/>
          <w:color w:val="000000"/>
          <w:sz w:val="24"/>
          <w:szCs w:val="24"/>
        </w:rPr>
        <w:t>у.</w:t>
      </w:r>
    </w:p>
    <w:p w:rsidR="00156904" w:rsidRPr="00156904" w:rsidRDefault="00184AEB" w:rsidP="00156904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156904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Таблица </w:t>
      </w:r>
      <w:r w:rsidR="000644DA" w:rsidRPr="00156904">
        <w:rPr>
          <w:rFonts w:ascii="Times New Roman" w:hAnsi="Times New Roman" w:cs="Times New Roman"/>
          <w:i/>
          <w:color w:val="000000"/>
          <w:sz w:val="24"/>
          <w:szCs w:val="24"/>
        </w:rPr>
        <w:t>3</w:t>
      </w:r>
    </w:p>
    <w:p w:rsidR="00184AEB" w:rsidRPr="00156904" w:rsidRDefault="00A8269D" w:rsidP="00156904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Н</w:t>
      </w:r>
      <w:r w:rsidR="00C53456" w:rsidRPr="00156904">
        <w:rPr>
          <w:rFonts w:ascii="Times New Roman" w:hAnsi="Times New Roman" w:cs="Times New Roman"/>
          <w:b/>
          <w:color w:val="000000"/>
          <w:sz w:val="24"/>
          <w:szCs w:val="24"/>
        </w:rPr>
        <w:t>аиболее богаты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е</w:t>
      </w:r>
      <w:r w:rsidR="00C53456" w:rsidRPr="0015690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природными ресурсами </w:t>
      </w:r>
      <w:r w:rsidR="00184AEB" w:rsidRPr="00156904">
        <w:rPr>
          <w:rFonts w:ascii="Times New Roman" w:hAnsi="Times New Roman" w:cs="Times New Roman"/>
          <w:b/>
          <w:color w:val="000000"/>
          <w:sz w:val="24"/>
          <w:szCs w:val="24"/>
        </w:rPr>
        <w:t>стран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ы</w:t>
      </w:r>
      <w:r w:rsidR="00C53456" w:rsidRPr="0015690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мира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C53456" w:rsidRPr="00A8269D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5603B5" w:rsidRPr="00A8269D">
        <w:rPr>
          <w:rFonts w:ascii="Times New Roman" w:hAnsi="Times New Roman" w:cs="Times New Roman"/>
          <w:color w:val="000000"/>
          <w:sz w:val="24"/>
          <w:szCs w:val="24"/>
        </w:rPr>
        <w:t>9</w:t>
      </w:r>
      <w:r w:rsidR="00C53456" w:rsidRPr="00A8269D">
        <w:rPr>
          <w:rFonts w:ascii="Times New Roman" w:hAnsi="Times New Roman" w:cs="Times New Roman"/>
          <w:color w:val="000000"/>
          <w:sz w:val="24"/>
          <w:szCs w:val="24"/>
        </w:rPr>
        <w:t>]</w:t>
      </w:r>
    </w:p>
    <w:tbl>
      <w:tblPr>
        <w:tblStyle w:val="ad"/>
        <w:tblW w:w="9903" w:type="dxa"/>
        <w:jc w:val="center"/>
        <w:tblLook w:val="04A0"/>
      </w:tblPr>
      <w:tblGrid>
        <w:gridCol w:w="1374"/>
        <w:gridCol w:w="1300"/>
        <w:gridCol w:w="1475"/>
        <w:gridCol w:w="805"/>
        <w:gridCol w:w="1452"/>
        <w:gridCol w:w="913"/>
        <w:gridCol w:w="1592"/>
        <w:gridCol w:w="992"/>
      </w:tblGrid>
      <w:tr w:rsidR="00CF6135" w:rsidRPr="00981A05" w:rsidTr="00A8269D">
        <w:trPr>
          <w:jc w:val="center"/>
        </w:trPr>
        <w:tc>
          <w:tcPr>
            <w:tcW w:w="1374" w:type="dxa"/>
            <w:vMerge w:val="restart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Страна</w:t>
            </w:r>
          </w:p>
        </w:tc>
        <w:tc>
          <w:tcPr>
            <w:tcW w:w="1300" w:type="dxa"/>
            <w:vMerge w:val="restart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 xml:space="preserve">Общая </w:t>
            </w:r>
            <w:r w:rsidRPr="00981A05">
              <w:rPr>
                <w:rFonts w:ascii="Times New Roman" w:hAnsi="Times New Roman" w:cs="Times New Roman"/>
                <w:i/>
                <w:color w:val="000000"/>
              </w:rPr>
              <w:lastRenderedPageBreak/>
              <w:t>стоимость ресурсов,</w:t>
            </w:r>
          </w:p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трлн долл.</w:t>
            </w:r>
          </w:p>
        </w:tc>
        <w:tc>
          <w:tcPr>
            <w:tcW w:w="2280" w:type="dxa"/>
            <w:gridSpan w:val="2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lastRenderedPageBreak/>
              <w:t>Запасы нефти</w:t>
            </w:r>
          </w:p>
        </w:tc>
        <w:tc>
          <w:tcPr>
            <w:tcW w:w="2365" w:type="dxa"/>
            <w:gridSpan w:val="2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 xml:space="preserve">Запасы природного </w:t>
            </w:r>
            <w:r w:rsidRPr="00981A05">
              <w:rPr>
                <w:rFonts w:ascii="Times New Roman" w:hAnsi="Times New Roman" w:cs="Times New Roman"/>
                <w:i/>
                <w:color w:val="000000"/>
              </w:rPr>
              <w:lastRenderedPageBreak/>
              <w:t>газа</w:t>
            </w:r>
          </w:p>
        </w:tc>
        <w:tc>
          <w:tcPr>
            <w:tcW w:w="2584" w:type="dxa"/>
            <w:gridSpan w:val="2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lastRenderedPageBreak/>
              <w:t>Запасы древесины</w:t>
            </w:r>
          </w:p>
        </w:tc>
      </w:tr>
      <w:tr w:rsidR="00142416" w:rsidRPr="00981A05" w:rsidTr="00A8269D">
        <w:trPr>
          <w:jc w:val="center"/>
        </w:trPr>
        <w:tc>
          <w:tcPr>
            <w:tcW w:w="1374" w:type="dxa"/>
            <w:vMerge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</w:p>
        </w:tc>
        <w:tc>
          <w:tcPr>
            <w:tcW w:w="1300" w:type="dxa"/>
            <w:vMerge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</w:p>
        </w:tc>
        <w:tc>
          <w:tcPr>
            <w:tcW w:w="1475" w:type="dxa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млрд баррелей</w:t>
            </w:r>
          </w:p>
        </w:tc>
        <w:tc>
          <w:tcPr>
            <w:tcW w:w="805" w:type="dxa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млрд долл.</w:t>
            </w:r>
          </w:p>
        </w:tc>
        <w:tc>
          <w:tcPr>
            <w:tcW w:w="1452" w:type="dxa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трлн</w:t>
            </w:r>
          </w:p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куб.м</w:t>
            </w:r>
          </w:p>
        </w:tc>
        <w:tc>
          <w:tcPr>
            <w:tcW w:w="913" w:type="dxa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млрд долл.</w:t>
            </w:r>
          </w:p>
        </w:tc>
        <w:tc>
          <w:tcPr>
            <w:tcW w:w="1592" w:type="dxa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млрд</w:t>
            </w:r>
          </w:p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акров</w:t>
            </w:r>
          </w:p>
        </w:tc>
        <w:tc>
          <w:tcPr>
            <w:tcW w:w="992" w:type="dxa"/>
            <w:vAlign w:val="center"/>
          </w:tcPr>
          <w:p w:rsidR="00142416" w:rsidRPr="00981A05" w:rsidRDefault="00142416" w:rsidP="00C120D6">
            <w:pPr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млрд долл.</w:t>
            </w:r>
          </w:p>
        </w:tc>
      </w:tr>
      <w:tr w:rsidR="00142416" w:rsidRPr="00981A05" w:rsidTr="00A8269D">
        <w:trPr>
          <w:jc w:val="center"/>
        </w:trPr>
        <w:tc>
          <w:tcPr>
            <w:tcW w:w="1374" w:type="dxa"/>
          </w:tcPr>
          <w:p w:rsidR="00184AEB" w:rsidRPr="00981A05" w:rsidRDefault="00142416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Россия</w:t>
            </w:r>
          </w:p>
        </w:tc>
        <w:tc>
          <w:tcPr>
            <w:tcW w:w="1300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75,7</w:t>
            </w:r>
          </w:p>
        </w:tc>
        <w:tc>
          <w:tcPr>
            <w:tcW w:w="1475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60</w:t>
            </w:r>
          </w:p>
        </w:tc>
        <w:tc>
          <w:tcPr>
            <w:tcW w:w="805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7,08</w:t>
            </w:r>
          </w:p>
        </w:tc>
        <w:tc>
          <w:tcPr>
            <w:tcW w:w="1452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  <w:highlight w:val="yellow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1,68</w:t>
            </w:r>
          </w:p>
        </w:tc>
        <w:tc>
          <w:tcPr>
            <w:tcW w:w="913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19</w:t>
            </w:r>
          </w:p>
        </w:tc>
        <w:tc>
          <w:tcPr>
            <w:tcW w:w="1592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1,95</w:t>
            </w:r>
          </w:p>
        </w:tc>
        <w:tc>
          <w:tcPr>
            <w:tcW w:w="992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28,4</w:t>
            </w:r>
          </w:p>
        </w:tc>
      </w:tr>
      <w:tr w:rsidR="00142416" w:rsidRPr="00981A05" w:rsidTr="00A8269D">
        <w:trPr>
          <w:jc w:val="center"/>
        </w:trPr>
        <w:tc>
          <w:tcPr>
            <w:tcW w:w="1374" w:type="dxa"/>
          </w:tcPr>
          <w:p w:rsidR="00184AEB" w:rsidRPr="00981A05" w:rsidRDefault="00142416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США</w:t>
            </w:r>
          </w:p>
        </w:tc>
        <w:tc>
          <w:tcPr>
            <w:tcW w:w="1300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1475" w:type="dxa"/>
          </w:tcPr>
          <w:p w:rsidR="00184AEB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142416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805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452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0, 27</w:t>
            </w:r>
          </w:p>
        </w:tc>
        <w:tc>
          <w:tcPr>
            <w:tcW w:w="913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3,1</w:t>
            </w:r>
          </w:p>
        </w:tc>
        <w:tc>
          <w:tcPr>
            <w:tcW w:w="1592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0,75</w:t>
            </w:r>
          </w:p>
        </w:tc>
        <w:tc>
          <w:tcPr>
            <w:tcW w:w="992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10,9</w:t>
            </w:r>
          </w:p>
        </w:tc>
      </w:tr>
      <w:tr w:rsidR="00142416" w:rsidRPr="00981A05" w:rsidTr="00A8269D">
        <w:trPr>
          <w:jc w:val="center"/>
        </w:trPr>
        <w:tc>
          <w:tcPr>
            <w:tcW w:w="1374" w:type="dxa"/>
          </w:tcPr>
          <w:p w:rsidR="00184AEB" w:rsidRPr="00981A05" w:rsidRDefault="00142416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Саудовская Аравия</w:t>
            </w:r>
          </w:p>
        </w:tc>
        <w:tc>
          <w:tcPr>
            <w:tcW w:w="1300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34,4</w:t>
            </w:r>
          </w:p>
        </w:tc>
        <w:tc>
          <w:tcPr>
            <w:tcW w:w="1475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266,7</w:t>
            </w:r>
          </w:p>
        </w:tc>
        <w:tc>
          <w:tcPr>
            <w:tcW w:w="805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31,5</w:t>
            </w:r>
          </w:p>
        </w:tc>
        <w:tc>
          <w:tcPr>
            <w:tcW w:w="1452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</w:t>
            </w:r>
            <w:r w:rsidR="00142416" w:rsidRPr="00981A05">
              <w:rPr>
                <w:rFonts w:ascii="Times New Roman" w:hAnsi="Times New Roman" w:cs="Times New Roman"/>
                <w:color w:val="000000"/>
              </w:rPr>
              <w:t>258</w:t>
            </w:r>
          </w:p>
        </w:tc>
        <w:tc>
          <w:tcPr>
            <w:tcW w:w="913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2,9</w:t>
            </w:r>
          </w:p>
        </w:tc>
        <w:tc>
          <w:tcPr>
            <w:tcW w:w="1592" w:type="dxa"/>
          </w:tcPr>
          <w:p w:rsidR="00184AEB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142416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992" w:type="dxa"/>
          </w:tcPr>
          <w:p w:rsidR="00184AEB" w:rsidRPr="00981A05" w:rsidRDefault="00142416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142416" w:rsidRPr="00981A05" w:rsidTr="00A8269D">
        <w:trPr>
          <w:jc w:val="center"/>
        </w:trPr>
        <w:tc>
          <w:tcPr>
            <w:tcW w:w="1374" w:type="dxa"/>
          </w:tcPr>
          <w:p w:rsidR="00184AEB" w:rsidRPr="00981A05" w:rsidRDefault="00CF6135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Канада</w:t>
            </w:r>
          </w:p>
        </w:tc>
        <w:tc>
          <w:tcPr>
            <w:tcW w:w="1300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33,2</w:t>
            </w:r>
          </w:p>
        </w:tc>
        <w:tc>
          <w:tcPr>
            <w:tcW w:w="1475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178,1</w:t>
            </w:r>
          </w:p>
        </w:tc>
        <w:tc>
          <w:tcPr>
            <w:tcW w:w="805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1452" w:type="dxa"/>
          </w:tcPr>
          <w:p w:rsidR="00184AEB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CF6135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913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92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0,775</w:t>
            </w:r>
          </w:p>
        </w:tc>
        <w:tc>
          <w:tcPr>
            <w:tcW w:w="992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11,3</w:t>
            </w:r>
          </w:p>
        </w:tc>
      </w:tr>
      <w:tr w:rsidR="00142416" w:rsidRPr="00981A05" w:rsidTr="00A8269D">
        <w:trPr>
          <w:jc w:val="center"/>
        </w:trPr>
        <w:tc>
          <w:tcPr>
            <w:tcW w:w="1374" w:type="dxa"/>
          </w:tcPr>
          <w:p w:rsidR="00184AEB" w:rsidRPr="00981A05" w:rsidRDefault="00CF6135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Иран</w:t>
            </w:r>
          </w:p>
        </w:tc>
        <w:tc>
          <w:tcPr>
            <w:tcW w:w="1300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27,3</w:t>
            </w:r>
          </w:p>
        </w:tc>
        <w:tc>
          <w:tcPr>
            <w:tcW w:w="1475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136,2</w:t>
            </w:r>
          </w:p>
        </w:tc>
        <w:tc>
          <w:tcPr>
            <w:tcW w:w="805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16,1</w:t>
            </w:r>
          </w:p>
        </w:tc>
        <w:tc>
          <w:tcPr>
            <w:tcW w:w="1452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0,99</w:t>
            </w:r>
          </w:p>
        </w:tc>
        <w:tc>
          <w:tcPr>
            <w:tcW w:w="913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11,2</w:t>
            </w:r>
          </w:p>
        </w:tc>
        <w:tc>
          <w:tcPr>
            <w:tcW w:w="1592" w:type="dxa"/>
          </w:tcPr>
          <w:p w:rsidR="00184AEB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CF6135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992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142416" w:rsidRPr="00981A05" w:rsidTr="00A8269D">
        <w:trPr>
          <w:jc w:val="center"/>
        </w:trPr>
        <w:tc>
          <w:tcPr>
            <w:tcW w:w="1374" w:type="dxa"/>
          </w:tcPr>
          <w:p w:rsidR="00184AEB" w:rsidRPr="00981A05" w:rsidRDefault="00CF6135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Китай</w:t>
            </w:r>
          </w:p>
        </w:tc>
        <w:tc>
          <w:tcPr>
            <w:tcW w:w="1300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23</w:t>
            </w:r>
          </w:p>
        </w:tc>
        <w:tc>
          <w:tcPr>
            <w:tcW w:w="1475" w:type="dxa"/>
          </w:tcPr>
          <w:p w:rsidR="00184AEB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CF6135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805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452" w:type="dxa"/>
          </w:tcPr>
          <w:p w:rsidR="00184AEB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CF6135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913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92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0,45</w:t>
            </w:r>
          </w:p>
        </w:tc>
        <w:tc>
          <w:tcPr>
            <w:tcW w:w="992" w:type="dxa"/>
          </w:tcPr>
          <w:p w:rsidR="00184AEB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6,5</w:t>
            </w:r>
          </w:p>
        </w:tc>
      </w:tr>
      <w:tr w:rsidR="00CF6135" w:rsidRPr="00981A05" w:rsidTr="00A8269D">
        <w:trPr>
          <w:jc w:val="center"/>
        </w:trPr>
        <w:tc>
          <w:tcPr>
            <w:tcW w:w="1374" w:type="dxa"/>
          </w:tcPr>
          <w:p w:rsidR="00CF6135" w:rsidRPr="00981A05" w:rsidRDefault="00CF6135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Бразилия</w:t>
            </w:r>
          </w:p>
        </w:tc>
        <w:tc>
          <w:tcPr>
            <w:tcW w:w="1300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21,8</w:t>
            </w:r>
          </w:p>
        </w:tc>
        <w:tc>
          <w:tcPr>
            <w:tcW w:w="1475" w:type="dxa"/>
          </w:tcPr>
          <w:p w:rsidR="00CF6135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CF6135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805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452" w:type="dxa"/>
          </w:tcPr>
          <w:p w:rsidR="00CF6135" w:rsidRPr="00981A05" w:rsidRDefault="00A8269D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</w:t>
            </w:r>
            <w:r w:rsidR="00CF6135" w:rsidRPr="00981A05">
              <w:rPr>
                <w:rFonts w:ascii="Times New Roman" w:hAnsi="Times New Roman" w:cs="Times New Roman"/>
                <w:color w:val="000000"/>
              </w:rPr>
              <w:t>е в ТОП-10</w:t>
            </w:r>
          </w:p>
        </w:tc>
        <w:tc>
          <w:tcPr>
            <w:tcW w:w="913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1,2</w:t>
            </w:r>
          </w:p>
        </w:tc>
        <w:tc>
          <w:tcPr>
            <w:tcW w:w="9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17,5</w:t>
            </w:r>
          </w:p>
        </w:tc>
      </w:tr>
      <w:tr w:rsidR="00CF6135" w:rsidRPr="00981A05" w:rsidTr="00A8269D">
        <w:trPr>
          <w:jc w:val="center"/>
        </w:trPr>
        <w:tc>
          <w:tcPr>
            <w:tcW w:w="1374" w:type="dxa"/>
          </w:tcPr>
          <w:p w:rsidR="00CF6135" w:rsidRPr="00981A05" w:rsidRDefault="00CF6135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Австралия</w:t>
            </w:r>
          </w:p>
        </w:tc>
        <w:tc>
          <w:tcPr>
            <w:tcW w:w="1300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19,9</w:t>
            </w:r>
          </w:p>
        </w:tc>
        <w:tc>
          <w:tcPr>
            <w:tcW w:w="1475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Не в ТОП-10</w:t>
            </w:r>
          </w:p>
        </w:tc>
        <w:tc>
          <w:tcPr>
            <w:tcW w:w="805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45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Не в ТОП-10</w:t>
            </w:r>
          </w:p>
        </w:tc>
        <w:tc>
          <w:tcPr>
            <w:tcW w:w="913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0,37</w:t>
            </w:r>
          </w:p>
        </w:tc>
        <w:tc>
          <w:tcPr>
            <w:tcW w:w="9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5,3</w:t>
            </w:r>
          </w:p>
        </w:tc>
      </w:tr>
      <w:tr w:rsidR="00CF6135" w:rsidRPr="00981A05" w:rsidTr="00A8269D">
        <w:trPr>
          <w:jc w:val="center"/>
        </w:trPr>
        <w:tc>
          <w:tcPr>
            <w:tcW w:w="1374" w:type="dxa"/>
          </w:tcPr>
          <w:p w:rsidR="00CF6135" w:rsidRPr="00981A05" w:rsidRDefault="00CF6135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Ирак</w:t>
            </w:r>
          </w:p>
        </w:tc>
        <w:tc>
          <w:tcPr>
            <w:tcW w:w="1300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15,9</w:t>
            </w:r>
          </w:p>
        </w:tc>
        <w:tc>
          <w:tcPr>
            <w:tcW w:w="1475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115</w:t>
            </w:r>
          </w:p>
        </w:tc>
        <w:tc>
          <w:tcPr>
            <w:tcW w:w="805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13,6</w:t>
            </w:r>
          </w:p>
        </w:tc>
        <w:tc>
          <w:tcPr>
            <w:tcW w:w="145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0,11</w:t>
            </w:r>
          </w:p>
        </w:tc>
        <w:tc>
          <w:tcPr>
            <w:tcW w:w="913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1,3</w:t>
            </w:r>
          </w:p>
        </w:tc>
        <w:tc>
          <w:tcPr>
            <w:tcW w:w="15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Не в ТОП-10</w:t>
            </w:r>
          </w:p>
        </w:tc>
        <w:tc>
          <w:tcPr>
            <w:tcW w:w="9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CF6135" w:rsidRPr="00981A05" w:rsidTr="00A8269D">
        <w:trPr>
          <w:jc w:val="center"/>
        </w:trPr>
        <w:tc>
          <w:tcPr>
            <w:tcW w:w="1374" w:type="dxa"/>
          </w:tcPr>
          <w:p w:rsidR="00CF6135" w:rsidRPr="00981A05" w:rsidRDefault="00CF6135" w:rsidP="00142544">
            <w:pPr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Венесуэла</w:t>
            </w:r>
          </w:p>
        </w:tc>
        <w:tc>
          <w:tcPr>
            <w:tcW w:w="1300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14,3</w:t>
            </w:r>
          </w:p>
        </w:tc>
        <w:tc>
          <w:tcPr>
            <w:tcW w:w="1475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99,4</w:t>
            </w:r>
          </w:p>
        </w:tc>
        <w:tc>
          <w:tcPr>
            <w:tcW w:w="805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11,7</w:t>
            </w:r>
          </w:p>
        </w:tc>
        <w:tc>
          <w:tcPr>
            <w:tcW w:w="145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0,17</w:t>
            </w:r>
          </w:p>
        </w:tc>
        <w:tc>
          <w:tcPr>
            <w:tcW w:w="913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1,9</w:t>
            </w:r>
          </w:p>
        </w:tc>
        <w:tc>
          <w:tcPr>
            <w:tcW w:w="15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Не в ТОП-10</w:t>
            </w:r>
          </w:p>
        </w:tc>
        <w:tc>
          <w:tcPr>
            <w:tcW w:w="992" w:type="dxa"/>
          </w:tcPr>
          <w:p w:rsidR="00CF6135" w:rsidRPr="00981A05" w:rsidRDefault="00CF6135" w:rsidP="00C120D6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</w:tbl>
    <w:p w:rsidR="00A86BF9" w:rsidRDefault="00A86BF9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039A0" w:rsidRDefault="008039A0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По оценкам, представленным в Госдуме РФ в 2006 г. </w:t>
      </w:r>
      <w:r w:rsidR="00C53456" w:rsidRPr="00C5345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5603B5" w:rsidRPr="005603B5">
        <w:rPr>
          <w:rFonts w:ascii="Times New Roman" w:hAnsi="Times New Roman" w:cs="Times New Roman"/>
          <w:color w:val="000000"/>
          <w:sz w:val="24"/>
          <w:szCs w:val="24"/>
        </w:rPr>
        <w:t>10</w:t>
      </w:r>
      <w:r w:rsidR="00C53456" w:rsidRPr="00C53456">
        <w:rPr>
          <w:rFonts w:ascii="Times New Roman" w:hAnsi="Times New Roman" w:cs="Times New Roman"/>
          <w:color w:val="000000"/>
          <w:sz w:val="24"/>
          <w:szCs w:val="24"/>
        </w:rPr>
        <w:t>]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, стоимость природных ресурсов </w:t>
      </w:r>
      <w:r w:rsidR="00C53456">
        <w:rPr>
          <w:rFonts w:ascii="Times New Roman" w:hAnsi="Times New Roman" w:cs="Times New Roman"/>
          <w:color w:val="000000"/>
          <w:sz w:val="24"/>
          <w:szCs w:val="24"/>
        </w:rPr>
        <w:t xml:space="preserve">России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составляет 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 xml:space="preserve">около </w:t>
      </w:r>
      <w:r>
        <w:rPr>
          <w:rFonts w:ascii="Times New Roman" w:hAnsi="Times New Roman" w:cs="Times New Roman"/>
          <w:color w:val="000000"/>
          <w:sz w:val="24"/>
          <w:szCs w:val="24"/>
        </w:rPr>
        <w:t>140 трлн долл., что в 10 раз превышает мировой ВВП.</w:t>
      </w:r>
    </w:p>
    <w:p w:rsidR="00A36180" w:rsidRDefault="00A36180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Необходимо также отметить неравномерность размещения природно-ресурсного потенциала</w:t>
      </w:r>
      <w:r w:rsidR="00B003A3">
        <w:rPr>
          <w:rFonts w:ascii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как в мире, та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к и особенно в России. Более 80</w:t>
      </w:r>
      <w:r>
        <w:rPr>
          <w:rFonts w:ascii="Times New Roman" w:hAnsi="Times New Roman" w:cs="Times New Roman"/>
          <w:color w:val="000000"/>
          <w:sz w:val="24"/>
          <w:szCs w:val="24"/>
        </w:rPr>
        <w:t>% земельных и минерально-сырьевых ресурсов сосредоточено на Европейской территории России и в Западной Сибири, а топливные, гидроэнергетические, а также лесные ресурсы находятся преимущественно в Восточной Сибири и на Дальнем Востоке (</w:t>
      </w:r>
      <w:r w:rsidRPr="00B003A3">
        <w:rPr>
          <w:rFonts w:ascii="Times New Roman" w:hAnsi="Times New Roman" w:cs="Times New Roman"/>
          <w:i/>
          <w:color w:val="000000"/>
          <w:sz w:val="24"/>
          <w:szCs w:val="24"/>
        </w:rPr>
        <w:t>табл. 4</w:t>
      </w:r>
      <w:r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:rsidR="00B003A3" w:rsidRPr="00B003A3" w:rsidRDefault="00A36180" w:rsidP="00B003A3">
      <w:pPr>
        <w:shd w:val="clear" w:color="auto" w:fill="FFFFFF"/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003A3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Таблица 4</w:t>
      </w:r>
    </w:p>
    <w:p w:rsidR="00A36180" w:rsidRPr="00B003A3" w:rsidRDefault="00A36180" w:rsidP="00B003A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003A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Размещение природно-ресурсного потенциала России</w:t>
      </w:r>
      <w:r w:rsidR="00A8269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 w:rsidRPr="00B003A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A8269D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% </w:t>
      </w:r>
      <w:r w:rsidRPr="00A826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[</w:t>
      </w:r>
      <w:r w:rsidR="00A17FFE" w:rsidRPr="00A826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5603B5" w:rsidRPr="00A826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Pr="00A8269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]</w:t>
      </w:r>
    </w:p>
    <w:tbl>
      <w:tblPr>
        <w:tblStyle w:val="ad"/>
        <w:tblW w:w="0" w:type="auto"/>
        <w:tblLook w:val="04A0"/>
      </w:tblPr>
      <w:tblGrid>
        <w:gridCol w:w="2093"/>
        <w:gridCol w:w="1312"/>
        <w:gridCol w:w="1604"/>
        <w:gridCol w:w="1055"/>
        <w:gridCol w:w="1309"/>
        <w:gridCol w:w="2260"/>
      </w:tblGrid>
      <w:tr w:rsidR="00A36180" w:rsidRPr="00981A05" w:rsidTr="003A6E0D">
        <w:tc>
          <w:tcPr>
            <w:tcW w:w="2093" w:type="dxa"/>
            <w:vAlign w:val="center"/>
          </w:tcPr>
          <w:p w:rsidR="00A36180" w:rsidRPr="00981A05" w:rsidRDefault="00A36180" w:rsidP="00B003A3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i/>
                <w:lang w:eastAsia="ru-RU"/>
              </w:rPr>
              <w:t>Регион</w:t>
            </w:r>
          </w:p>
        </w:tc>
        <w:tc>
          <w:tcPr>
            <w:tcW w:w="1312" w:type="dxa"/>
            <w:vAlign w:val="center"/>
          </w:tcPr>
          <w:p w:rsidR="00A36180" w:rsidRPr="00981A05" w:rsidRDefault="00A36180" w:rsidP="00B003A3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i/>
                <w:lang w:eastAsia="ru-RU"/>
              </w:rPr>
              <w:t>Топливные ресурсы</w:t>
            </w:r>
          </w:p>
        </w:tc>
        <w:tc>
          <w:tcPr>
            <w:tcW w:w="1604" w:type="dxa"/>
            <w:vAlign w:val="center"/>
          </w:tcPr>
          <w:p w:rsidR="00A36180" w:rsidRPr="00981A05" w:rsidRDefault="00A36180" w:rsidP="00A8269D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i/>
                <w:lang w:eastAsia="ru-RU"/>
              </w:rPr>
              <w:t>Минеральн</w:t>
            </w:r>
            <w:r w:rsidR="00A8269D">
              <w:rPr>
                <w:rFonts w:ascii="Times New Roman" w:eastAsia="Times New Roman" w:hAnsi="Times New Roman" w:cs="Times New Roman"/>
                <w:i/>
                <w:lang w:eastAsia="ru-RU"/>
              </w:rPr>
              <w:t>о-</w:t>
            </w:r>
            <w:r w:rsidRPr="00981A05">
              <w:rPr>
                <w:rFonts w:ascii="Times New Roman" w:eastAsia="Times New Roman" w:hAnsi="Times New Roman" w:cs="Times New Roman"/>
                <w:i/>
                <w:lang w:eastAsia="ru-RU"/>
              </w:rPr>
              <w:t>сырьевые ресурсы</w:t>
            </w:r>
          </w:p>
        </w:tc>
        <w:tc>
          <w:tcPr>
            <w:tcW w:w="1055" w:type="dxa"/>
            <w:vAlign w:val="center"/>
          </w:tcPr>
          <w:p w:rsidR="00A36180" w:rsidRPr="00981A05" w:rsidRDefault="00A36180" w:rsidP="00B003A3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i/>
                <w:lang w:eastAsia="ru-RU"/>
              </w:rPr>
              <w:t>Лесные ресурсы</w:t>
            </w:r>
          </w:p>
        </w:tc>
        <w:tc>
          <w:tcPr>
            <w:tcW w:w="1309" w:type="dxa"/>
            <w:vAlign w:val="center"/>
          </w:tcPr>
          <w:p w:rsidR="00A36180" w:rsidRPr="00981A05" w:rsidRDefault="00A36180" w:rsidP="00B003A3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i/>
                <w:lang w:eastAsia="ru-RU"/>
              </w:rPr>
              <w:t>Земельные ресурсы</w:t>
            </w:r>
          </w:p>
        </w:tc>
        <w:tc>
          <w:tcPr>
            <w:tcW w:w="2260" w:type="dxa"/>
            <w:vAlign w:val="center"/>
          </w:tcPr>
          <w:p w:rsidR="00A36180" w:rsidRPr="00981A05" w:rsidRDefault="00A36180" w:rsidP="00B003A3">
            <w:pPr>
              <w:jc w:val="center"/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i/>
                <w:lang w:eastAsia="ru-RU"/>
              </w:rPr>
              <w:t>Гидроэнергетические ресурсы</w:t>
            </w:r>
          </w:p>
        </w:tc>
      </w:tr>
      <w:tr w:rsidR="00A36180" w:rsidRPr="00981A05" w:rsidTr="003A6E0D">
        <w:tc>
          <w:tcPr>
            <w:tcW w:w="2093" w:type="dxa"/>
          </w:tcPr>
          <w:p w:rsidR="00A36180" w:rsidRPr="00981A05" w:rsidRDefault="00A36180" w:rsidP="00142544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Европейский север</w:t>
            </w:r>
          </w:p>
        </w:tc>
        <w:tc>
          <w:tcPr>
            <w:tcW w:w="1312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604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55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309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260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  <w:tr w:rsidR="00A36180" w:rsidRPr="00981A05" w:rsidTr="003A6E0D">
        <w:tc>
          <w:tcPr>
            <w:tcW w:w="2093" w:type="dxa"/>
          </w:tcPr>
          <w:p w:rsidR="00A36180" w:rsidRPr="00981A05" w:rsidRDefault="00A36180" w:rsidP="00142544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Центральная Россия</w:t>
            </w:r>
          </w:p>
        </w:tc>
        <w:tc>
          <w:tcPr>
            <w:tcW w:w="1312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604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1055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309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2260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A36180" w:rsidRPr="00981A05" w:rsidTr="003A6E0D">
        <w:tc>
          <w:tcPr>
            <w:tcW w:w="2093" w:type="dxa"/>
          </w:tcPr>
          <w:p w:rsidR="00A36180" w:rsidRPr="00981A05" w:rsidRDefault="00A36180" w:rsidP="00142544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Юг России</w:t>
            </w:r>
          </w:p>
        </w:tc>
        <w:tc>
          <w:tcPr>
            <w:tcW w:w="1312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604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055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309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260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A36180" w:rsidRPr="00981A05" w:rsidTr="003A6E0D">
        <w:tc>
          <w:tcPr>
            <w:tcW w:w="2093" w:type="dxa"/>
          </w:tcPr>
          <w:p w:rsidR="00A36180" w:rsidRPr="00981A05" w:rsidRDefault="00A36180" w:rsidP="00142544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Урало-Поволжье</w:t>
            </w:r>
          </w:p>
        </w:tc>
        <w:tc>
          <w:tcPr>
            <w:tcW w:w="1312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604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055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309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2260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</w:tr>
      <w:tr w:rsidR="00A36180" w:rsidRPr="00981A05" w:rsidTr="003A6E0D">
        <w:tc>
          <w:tcPr>
            <w:tcW w:w="2093" w:type="dxa"/>
          </w:tcPr>
          <w:p w:rsidR="00A36180" w:rsidRPr="00981A05" w:rsidRDefault="00A36180" w:rsidP="00142544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Западная Сибирь</w:t>
            </w:r>
          </w:p>
        </w:tc>
        <w:tc>
          <w:tcPr>
            <w:tcW w:w="1312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1604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055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309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2260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A36180" w:rsidRPr="00981A05" w:rsidTr="003A6E0D">
        <w:tc>
          <w:tcPr>
            <w:tcW w:w="2093" w:type="dxa"/>
          </w:tcPr>
          <w:p w:rsidR="00A36180" w:rsidRPr="00981A05" w:rsidRDefault="00A36180" w:rsidP="00142544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Восточная Сибирь</w:t>
            </w:r>
          </w:p>
        </w:tc>
        <w:tc>
          <w:tcPr>
            <w:tcW w:w="1312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49</w:t>
            </w:r>
          </w:p>
        </w:tc>
        <w:tc>
          <w:tcPr>
            <w:tcW w:w="1604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1055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309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260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</w:tr>
      <w:tr w:rsidR="00A36180" w:rsidRPr="00981A05" w:rsidTr="003A6E0D">
        <w:tc>
          <w:tcPr>
            <w:tcW w:w="2093" w:type="dxa"/>
          </w:tcPr>
          <w:p w:rsidR="00A36180" w:rsidRPr="00981A05" w:rsidRDefault="00A36180" w:rsidP="00142544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Дальний Восток</w:t>
            </w:r>
          </w:p>
        </w:tc>
        <w:tc>
          <w:tcPr>
            <w:tcW w:w="1312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604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055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309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260" w:type="dxa"/>
          </w:tcPr>
          <w:p w:rsidR="00A36180" w:rsidRPr="00981A05" w:rsidRDefault="00A36180" w:rsidP="0014254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81A05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</w:tr>
    </w:tbl>
    <w:p w:rsidR="00A86BF9" w:rsidRDefault="00A86BF9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03EDC" w:rsidRDefault="00A36180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618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Оценка </w:t>
      </w:r>
      <w:r w:rsidR="006F538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стоимости </w:t>
      </w:r>
      <w:r w:rsidRPr="00A36180">
        <w:rPr>
          <w:rFonts w:ascii="Times New Roman" w:hAnsi="Times New Roman" w:cs="Times New Roman"/>
          <w:b/>
          <w:color w:val="000000"/>
          <w:sz w:val="24"/>
          <w:szCs w:val="24"/>
        </w:rPr>
        <w:t>земельных ресурсов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532750">
        <w:rPr>
          <w:rFonts w:ascii="Times New Roman" w:hAnsi="Times New Roman" w:cs="Times New Roman"/>
          <w:color w:val="000000"/>
          <w:sz w:val="24"/>
          <w:szCs w:val="24"/>
        </w:rPr>
        <w:t xml:space="preserve">Богатство </w:t>
      </w:r>
      <w:r w:rsidR="00C53456">
        <w:rPr>
          <w:rFonts w:ascii="Times New Roman" w:hAnsi="Times New Roman" w:cs="Times New Roman"/>
          <w:color w:val="000000"/>
          <w:sz w:val="24"/>
          <w:szCs w:val="24"/>
        </w:rPr>
        <w:t xml:space="preserve">природных ресурсов </w:t>
      </w:r>
      <w:r w:rsidR="00532750">
        <w:rPr>
          <w:rFonts w:ascii="Times New Roman" w:hAnsi="Times New Roman" w:cs="Times New Roman"/>
          <w:color w:val="000000"/>
          <w:sz w:val="24"/>
          <w:szCs w:val="24"/>
        </w:rPr>
        <w:t>России – это наше большое преимущество и в то же время причина и расточительства</w:t>
      </w:r>
      <w:r w:rsidR="00D03EDC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532750">
        <w:rPr>
          <w:rFonts w:ascii="Times New Roman" w:hAnsi="Times New Roman" w:cs="Times New Roman"/>
          <w:color w:val="000000"/>
          <w:sz w:val="24"/>
          <w:szCs w:val="24"/>
        </w:rPr>
        <w:t xml:space="preserve"> и не</w:t>
      </w:r>
      <w:r w:rsidR="00D03EDC">
        <w:rPr>
          <w:rFonts w:ascii="Times New Roman" w:hAnsi="Times New Roman" w:cs="Times New Roman"/>
          <w:color w:val="000000"/>
          <w:sz w:val="24"/>
          <w:szCs w:val="24"/>
        </w:rPr>
        <w:t xml:space="preserve">достаточно </w:t>
      </w:r>
      <w:r w:rsidR="00532750">
        <w:rPr>
          <w:rFonts w:ascii="Times New Roman" w:hAnsi="Times New Roman" w:cs="Times New Roman"/>
          <w:color w:val="000000"/>
          <w:sz w:val="24"/>
          <w:szCs w:val="24"/>
        </w:rPr>
        <w:t>уважительного отношения к земле</w:t>
      </w:r>
      <w:r w:rsidR="00D03EDC">
        <w:rPr>
          <w:rFonts w:ascii="Times New Roman" w:hAnsi="Times New Roman" w:cs="Times New Roman"/>
          <w:color w:val="000000"/>
          <w:sz w:val="24"/>
          <w:szCs w:val="24"/>
        </w:rPr>
        <w:t xml:space="preserve"> (почве)</w:t>
      </w:r>
      <w:r w:rsidR="005327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123A56">
        <w:rPr>
          <w:rFonts w:ascii="Times New Roman" w:hAnsi="Times New Roman" w:cs="Times New Roman"/>
          <w:color w:val="000000"/>
          <w:sz w:val="24"/>
          <w:szCs w:val="24"/>
        </w:rPr>
        <w:t xml:space="preserve">Сравнительная характеристика земельных ресурсов различных стран приведена в </w:t>
      </w:r>
      <w:r w:rsidR="00A17FFE">
        <w:rPr>
          <w:rFonts w:ascii="Times New Roman" w:hAnsi="Times New Roman" w:cs="Times New Roman"/>
          <w:color w:val="000000"/>
          <w:sz w:val="24"/>
          <w:szCs w:val="24"/>
        </w:rPr>
        <w:t>таблице (</w:t>
      </w:r>
      <w:r w:rsidR="00123A56" w:rsidRPr="00A17FFE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табл. </w:t>
      </w:r>
      <w:r w:rsidRPr="00A17FFE">
        <w:rPr>
          <w:rFonts w:ascii="Times New Roman" w:hAnsi="Times New Roman" w:cs="Times New Roman"/>
          <w:i/>
          <w:color w:val="000000"/>
          <w:sz w:val="24"/>
          <w:szCs w:val="24"/>
        </w:rPr>
        <w:t>5</w:t>
      </w:r>
      <w:r w:rsidR="00A17FFE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123A56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:rsidR="00A17FFE" w:rsidRPr="00A17FFE" w:rsidRDefault="00A17FFE" w:rsidP="00A17FFE">
      <w:pPr>
        <w:widowControl w:val="0"/>
        <w:spacing w:after="0" w:line="240" w:lineRule="auto"/>
        <w:ind w:firstLine="567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r w:rsidRPr="00A17FFE">
        <w:rPr>
          <w:rFonts w:ascii="Times New Roman" w:hAnsi="Times New Roman" w:cs="Times New Roman"/>
          <w:i/>
          <w:color w:val="000000"/>
          <w:sz w:val="24"/>
          <w:szCs w:val="24"/>
        </w:rPr>
        <w:t>Таблица 5</w:t>
      </w:r>
    </w:p>
    <w:p w:rsidR="00A17FFE" w:rsidRPr="00A17FFE" w:rsidRDefault="00A17FFE" w:rsidP="00A17FF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17FF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Земельные ресурсы различных стран </w:t>
      </w:r>
      <w:r w:rsidRPr="00A8269D">
        <w:rPr>
          <w:rFonts w:ascii="Times New Roman" w:hAnsi="Times New Roman" w:cs="Times New Roman"/>
          <w:color w:val="000000"/>
          <w:sz w:val="24"/>
          <w:szCs w:val="24"/>
        </w:rPr>
        <w:t>[1</w:t>
      </w:r>
      <w:r w:rsidR="005603B5" w:rsidRPr="00A8269D"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Pr="00A8269D">
        <w:rPr>
          <w:rFonts w:ascii="Times New Roman" w:hAnsi="Times New Roman" w:cs="Times New Roman"/>
          <w:color w:val="000000"/>
          <w:sz w:val="24"/>
          <w:szCs w:val="24"/>
        </w:rPr>
        <w:t>]</w:t>
      </w:r>
    </w:p>
    <w:tbl>
      <w:tblPr>
        <w:tblW w:w="97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83"/>
        <w:gridCol w:w="1417"/>
        <w:gridCol w:w="2197"/>
        <w:gridCol w:w="2126"/>
        <w:gridCol w:w="1980"/>
      </w:tblGrid>
      <w:tr w:rsidR="00A17FFE" w:rsidRPr="00981A05" w:rsidTr="003A6E0D">
        <w:trPr>
          <w:jc w:val="center"/>
        </w:trPr>
        <w:tc>
          <w:tcPr>
            <w:tcW w:w="1983" w:type="dxa"/>
            <w:vAlign w:val="center"/>
          </w:tcPr>
          <w:p w:rsidR="00A17FFE" w:rsidRPr="00981A05" w:rsidRDefault="00A17FFE" w:rsidP="00A17FF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Страна</w:t>
            </w:r>
          </w:p>
        </w:tc>
        <w:tc>
          <w:tcPr>
            <w:tcW w:w="1417" w:type="dxa"/>
            <w:vAlign w:val="center"/>
          </w:tcPr>
          <w:p w:rsidR="00A17FFE" w:rsidRPr="00981A05" w:rsidRDefault="00A17FFE" w:rsidP="00A17FF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Площадь,</w:t>
            </w:r>
          </w:p>
          <w:p w:rsidR="00A17FFE" w:rsidRPr="00981A05" w:rsidRDefault="00A17FFE" w:rsidP="00A17FF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млн га</w:t>
            </w:r>
          </w:p>
        </w:tc>
        <w:tc>
          <w:tcPr>
            <w:tcW w:w="2197" w:type="dxa"/>
            <w:vAlign w:val="center"/>
          </w:tcPr>
          <w:p w:rsidR="00A17FFE" w:rsidRPr="00981A05" w:rsidRDefault="00A17FFE" w:rsidP="00A17FF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Площадь, % территории России</w:t>
            </w:r>
          </w:p>
        </w:tc>
        <w:tc>
          <w:tcPr>
            <w:tcW w:w="2126" w:type="dxa"/>
            <w:vAlign w:val="center"/>
          </w:tcPr>
          <w:p w:rsidR="00A17FFE" w:rsidRPr="00981A05" w:rsidRDefault="00A17FFE" w:rsidP="00A17FF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Землеобеспечен-ность, га/чел</w:t>
            </w:r>
            <w:r w:rsidR="00A8269D">
              <w:rPr>
                <w:rFonts w:ascii="Times New Roman" w:hAnsi="Times New Roman" w:cs="Times New Roman"/>
                <w:i/>
                <w:color w:val="000000"/>
              </w:rPr>
              <w:t>.</w:t>
            </w:r>
          </w:p>
        </w:tc>
        <w:tc>
          <w:tcPr>
            <w:tcW w:w="1980" w:type="dxa"/>
            <w:vAlign w:val="center"/>
          </w:tcPr>
          <w:p w:rsidR="00A17FFE" w:rsidRPr="00981A05" w:rsidRDefault="00A17FFE" w:rsidP="00A17FF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981A05">
              <w:rPr>
                <w:rFonts w:ascii="Times New Roman" w:hAnsi="Times New Roman" w:cs="Times New Roman"/>
                <w:i/>
                <w:color w:val="000000"/>
              </w:rPr>
              <w:t>Пашнеобеспечен-ность, га/чел</w:t>
            </w:r>
            <w:r w:rsidR="00A8269D">
              <w:rPr>
                <w:rFonts w:ascii="Times New Roman" w:hAnsi="Times New Roman" w:cs="Times New Roman"/>
                <w:i/>
                <w:color w:val="000000"/>
              </w:rPr>
              <w:t>.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Россия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1709,6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11,6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0,89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Канада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997,6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58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37,4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1,72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Китай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959,7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56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0,8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0,08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США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973,3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55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3,8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0,75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Бразилия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851,2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48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5,6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0,34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Австралия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771,3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45,1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2,85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Аргентина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276,7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16,2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8,6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0,77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Франция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55,1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3,2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1,0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0,32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Испания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50,5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3,0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1,3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0,40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Япония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37,8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2,2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0,31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0,03</w:t>
            </w:r>
          </w:p>
        </w:tc>
      </w:tr>
      <w:tr w:rsidR="00A17FFE" w:rsidRPr="00981A05" w:rsidTr="003A6E0D">
        <w:trPr>
          <w:jc w:val="center"/>
        </w:trPr>
        <w:tc>
          <w:tcPr>
            <w:tcW w:w="1983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lastRenderedPageBreak/>
              <w:t>Великобритания</w:t>
            </w:r>
          </w:p>
        </w:tc>
        <w:tc>
          <w:tcPr>
            <w:tcW w:w="141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24,4</w:t>
            </w:r>
          </w:p>
        </w:tc>
        <w:tc>
          <w:tcPr>
            <w:tcW w:w="2197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1,4</w:t>
            </w:r>
          </w:p>
        </w:tc>
        <w:tc>
          <w:tcPr>
            <w:tcW w:w="2126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0,42</w:t>
            </w:r>
          </w:p>
        </w:tc>
        <w:tc>
          <w:tcPr>
            <w:tcW w:w="1980" w:type="dxa"/>
          </w:tcPr>
          <w:p w:rsidR="00A17FFE" w:rsidRPr="00981A05" w:rsidRDefault="00A17FFE" w:rsidP="00355CC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81A05">
              <w:rPr>
                <w:rFonts w:ascii="Times New Roman" w:hAnsi="Times New Roman" w:cs="Times New Roman"/>
                <w:color w:val="000000"/>
              </w:rPr>
              <w:t>0,11</w:t>
            </w:r>
          </w:p>
        </w:tc>
      </w:tr>
    </w:tbl>
    <w:p w:rsidR="00A17FFE" w:rsidRDefault="00A17FFE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pacing w:val="-4"/>
          <w:sz w:val="24"/>
          <w:szCs w:val="24"/>
        </w:rPr>
      </w:pPr>
    </w:p>
    <w:p w:rsidR="00A36180" w:rsidRPr="006C3C32" w:rsidRDefault="00A36180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pacing w:val="-4"/>
          <w:sz w:val="24"/>
          <w:szCs w:val="24"/>
        </w:rPr>
      </w:pPr>
      <w:r w:rsidRPr="006C3C32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Согласно данным ФАО, площадь обрабатываемых </w:t>
      </w:r>
      <w:r w:rsidRPr="006C3C32">
        <w:rPr>
          <w:rFonts w:ascii="Times New Roman" w:hAnsi="Times New Roman" w:cs="Times New Roman"/>
          <w:iCs/>
          <w:color w:val="000000"/>
          <w:spacing w:val="-4"/>
          <w:sz w:val="24"/>
          <w:szCs w:val="24"/>
        </w:rPr>
        <w:t>земель</w:t>
      </w:r>
      <w:r w:rsidRPr="006C3C32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и многолетних </w:t>
      </w:r>
      <w:r w:rsidRPr="006C3C32">
        <w:rPr>
          <w:rFonts w:ascii="Times New Roman" w:hAnsi="Times New Roman" w:cs="Times New Roman"/>
          <w:iCs/>
          <w:color w:val="000000"/>
          <w:spacing w:val="-4"/>
          <w:sz w:val="24"/>
          <w:szCs w:val="24"/>
        </w:rPr>
        <w:t>насаждений</w:t>
      </w:r>
      <w:r w:rsidRPr="006C3C32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составляет </w:t>
      </w:r>
      <w:r w:rsidR="00A8269D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около </w:t>
      </w:r>
      <w:r w:rsidRPr="006C3C32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11,3% площади суши, или 1476 млн га; </w:t>
      </w:r>
      <w:r w:rsidRPr="006C3C32">
        <w:rPr>
          <w:rFonts w:ascii="Times New Roman" w:hAnsi="Times New Roman" w:cs="Times New Roman"/>
          <w:iCs/>
          <w:color w:val="000000"/>
          <w:spacing w:val="-4"/>
          <w:sz w:val="24"/>
          <w:szCs w:val="24"/>
        </w:rPr>
        <w:t>лесные земли</w:t>
      </w:r>
      <w:r w:rsidRPr="006C3C32">
        <w:rPr>
          <w:rFonts w:ascii="Times New Roman" w:hAnsi="Times New Roman" w:cs="Times New Roman"/>
          <w:color w:val="000000"/>
          <w:spacing w:val="-4"/>
          <w:sz w:val="24"/>
          <w:szCs w:val="24"/>
        </w:rPr>
        <w:t xml:space="preserve"> занимают 3861 млн га, или 30%.</w:t>
      </w:r>
    </w:p>
    <w:p w:rsidR="00A36180" w:rsidRPr="00A15571" w:rsidRDefault="00A36180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A15571">
        <w:rPr>
          <w:rFonts w:ascii="Times New Roman" w:hAnsi="Times New Roman" w:cs="Times New Roman"/>
          <w:bCs/>
          <w:color w:val="000000"/>
          <w:sz w:val="24"/>
          <w:szCs w:val="24"/>
        </w:rPr>
        <w:t>Стоимость земля рассматривается двояко</w:t>
      </w:r>
      <w:r w:rsidR="0037584D">
        <w:rPr>
          <w:rFonts w:ascii="Times New Roman" w:hAnsi="Times New Roman" w:cs="Times New Roman"/>
          <w:bCs/>
          <w:color w:val="000000"/>
          <w:sz w:val="24"/>
          <w:szCs w:val="24"/>
        </w:rPr>
        <w:t>:</w:t>
      </w:r>
    </w:p>
    <w:p w:rsidR="00A36180" w:rsidRPr="0037584D" w:rsidRDefault="0037584D" w:rsidP="00A8269D">
      <w:pPr>
        <w:pStyle w:val="ab"/>
        <w:numPr>
          <w:ilvl w:val="0"/>
          <w:numId w:val="2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з</w:t>
      </w:r>
      <w:r w:rsidR="00A36180" w:rsidRPr="0037584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емля представляет собой природный ресурс, характеризующийся совокупностью свойств: пространством, рельефом, </w:t>
      </w:r>
      <w:r w:rsidR="00A36180" w:rsidRPr="0037584D"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>почвами</w:t>
      </w:r>
      <w:r w:rsidR="00A36180" w:rsidRPr="0037584D">
        <w:rPr>
          <w:rFonts w:ascii="Times New Roman" w:hAnsi="Times New Roman" w:cs="Times New Roman"/>
          <w:bCs/>
          <w:color w:val="000000"/>
          <w:sz w:val="24"/>
          <w:szCs w:val="24"/>
        </w:rPr>
        <w:t>, водами, растительным и животным миром и оценивается с позиций возможности выполнения ею многоцелевых функций, не всегда связанных с извлечением дохода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;</w:t>
      </w:r>
    </w:p>
    <w:p w:rsidR="00A36180" w:rsidRPr="0037584D" w:rsidRDefault="0037584D" w:rsidP="00A8269D">
      <w:pPr>
        <w:pStyle w:val="ab"/>
        <w:numPr>
          <w:ilvl w:val="0"/>
          <w:numId w:val="2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з</w:t>
      </w:r>
      <w:r w:rsidR="00A36180" w:rsidRPr="0037584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емля </w:t>
      </w:r>
      <w:r w:rsidR="00A17FFE">
        <w:rPr>
          <w:rFonts w:ascii="Times New Roman" w:hAnsi="Times New Roman" w:cs="Times New Roman"/>
          <w:bCs/>
          <w:color w:val="000000"/>
          <w:sz w:val="24"/>
          <w:szCs w:val="24"/>
        </w:rPr>
        <w:t>–</w:t>
      </w:r>
      <w:r w:rsidR="00A36180" w:rsidRPr="0037584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составная и неотъемлемая часть любого объекта недвижимости и оценивается с </w:t>
      </w:r>
      <w:r w:rsidR="00A36180" w:rsidRPr="0037584D"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 xml:space="preserve">позиций полезности и доходности </w:t>
      </w:r>
      <w:r w:rsidR="00A36180" w:rsidRPr="0037584D">
        <w:rPr>
          <w:rFonts w:ascii="Times New Roman" w:hAnsi="Times New Roman" w:cs="Times New Roman"/>
          <w:bCs/>
          <w:color w:val="000000"/>
          <w:sz w:val="24"/>
          <w:szCs w:val="24"/>
        </w:rPr>
        <w:t>использования каждого конкретного земельного участка.</w:t>
      </w:r>
    </w:p>
    <w:p w:rsidR="004F2625" w:rsidRDefault="0069180E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A427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Почва как субъект стоимостной оценки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 w:rsidR="004F2625">
        <w:rPr>
          <w:rFonts w:ascii="Times New Roman" w:hAnsi="Times New Roman" w:cs="Times New Roman"/>
          <w:color w:val="000000"/>
          <w:sz w:val="24"/>
          <w:szCs w:val="24"/>
        </w:rPr>
        <w:t xml:space="preserve">В то же время </w:t>
      </w:r>
      <w:r w:rsidR="004F2625" w:rsidRPr="00091290">
        <w:rPr>
          <w:rFonts w:ascii="Times New Roman" w:hAnsi="Times New Roman" w:cs="Times New Roman"/>
          <w:i/>
          <w:color w:val="000000"/>
          <w:sz w:val="24"/>
          <w:szCs w:val="24"/>
        </w:rPr>
        <w:t>земельные</w:t>
      </w:r>
      <w:r w:rsidR="00A8269D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="004F2625" w:rsidRPr="00091290">
        <w:rPr>
          <w:rFonts w:ascii="Times New Roman" w:hAnsi="Times New Roman" w:cs="Times New Roman"/>
          <w:i/>
          <w:color w:val="000000"/>
          <w:sz w:val="24"/>
          <w:szCs w:val="24"/>
        </w:rPr>
        <w:t>ресурсы</w:t>
      </w:r>
      <w:r w:rsidR="004F2625" w:rsidRPr="00D47D8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– </w:t>
      </w:r>
      <w:r w:rsidR="004F262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совокупность </w:t>
      </w:r>
      <w:r w:rsidR="004F2625" w:rsidRPr="00D47D84">
        <w:rPr>
          <w:rFonts w:ascii="Times New Roman" w:hAnsi="Times New Roman" w:cs="Times New Roman"/>
          <w:i/>
          <w:color w:val="000000"/>
          <w:sz w:val="24"/>
          <w:szCs w:val="24"/>
        </w:rPr>
        <w:t>почв</w:t>
      </w:r>
      <w:r w:rsidR="004F262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, используемых или пригодных для использования </w:t>
      </w:r>
      <w:r w:rsidR="004F2625" w:rsidRPr="00532750">
        <w:rPr>
          <w:rFonts w:ascii="Times New Roman" w:hAnsi="Times New Roman" w:cs="Times New Roman"/>
          <w:color w:val="000000"/>
          <w:sz w:val="24"/>
          <w:szCs w:val="24"/>
        </w:rPr>
        <w:t>– важнейший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F262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вид </w:t>
      </w:r>
      <w:r w:rsidR="004F2625" w:rsidRPr="00532750">
        <w:rPr>
          <w:rFonts w:ascii="Times New Roman" w:hAnsi="Times New Roman" w:cs="Times New Roman"/>
          <w:color w:val="000000"/>
          <w:sz w:val="24"/>
          <w:szCs w:val="24"/>
        </w:rPr>
        <w:t>природных ресурсов</w:t>
      </w:r>
      <w:r w:rsidR="004F2625">
        <w:rPr>
          <w:rFonts w:ascii="Times New Roman" w:hAnsi="Times New Roman" w:cs="Times New Roman"/>
          <w:i/>
          <w:color w:val="000000"/>
          <w:sz w:val="24"/>
          <w:szCs w:val="24"/>
        </w:rPr>
        <w:t>,</w:t>
      </w:r>
      <w:r w:rsidR="00A8269D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="004F2625">
        <w:rPr>
          <w:rFonts w:ascii="Times New Roman" w:hAnsi="Times New Roman" w:cs="Times New Roman"/>
          <w:color w:val="000000"/>
          <w:sz w:val="24"/>
          <w:szCs w:val="24"/>
        </w:rPr>
        <w:t xml:space="preserve">непосредственный источник </w:t>
      </w:r>
      <w:r w:rsidR="004F262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удовлетворения разнообразных хозяйственных </w:t>
      </w:r>
      <w:r w:rsidR="004F2625">
        <w:rPr>
          <w:rFonts w:ascii="Times New Roman" w:hAnsi="Times New Roman" w:cs="Times New Roman"/>
          <w:color w:val="000000"/>
          <w:sz w:val="24"/>
          <w:szCs w:val="24"/>
        </w:rPr>
        <w:t xml:space="preserve">и продуктовых </w:t>
      </w:r>
      <w:r w:rsidR="004F262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потребностей </w:t>
      </w:r>
      <w:r w:rsidR="004F2625" w:rsidRPr="00532750">
        <w:rPr>
          <w:rFonts w:ascii="Times New Roman" w:hAnsi="Times New Roman" w:cs="Times New Roman"/>
          <w:color w:val="000000"/>
          <w:sz w:val="24"/>
          <w:szCs w:val="24"/>
        </w:rPr>
        <w:t>населения</w:t>
      </w:r>
      <w:r w:rsidR="004F2625" w:rsidRPr="00D47D84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4F2625">
        <w:rPr>
          <w:rFonts w:ascii="Times New Roman" w:hAnsi="Times New Roman" w:cs="Times New Roman"/>
          <w:color w:val="000000"/>
          <w:sz w:val="24"/>
          <w:szCs w:val="24"/>
        </w:rPr>
        <w:t>В России находится десятая часть продуктивных пахотных земель мира и значительная доля наиболее плодородных почв – чернозёмов, распространённых в центральных областях России, Поволжье, Северном Кавказе и Западной Сибири (</w:t>
      </w:r>
      <w:r w:rsidR="004F2625" w:rsidRPr="00A17FFE">
        <w:rPr>
          <w:rFonts w:ascii="Times New Roman" w:hAnsi="Times New Roman" w:cs="Times New Roman"/>
          <w:i/>
          <w:color w:val="000000"/>
          <w:sz w:val="24"/>
          <w:szCs w:val="24"/>
        </w:rPr>
        <w:t>рис. 2</w:t>
      </w:r>
      <w:r w:rsidR="004F2625">
        <w:rPr>
          <w:rFonts w:ascii="Times New Roman" w:hAnsi="Times New Roman" w:cs="Times New Roman"/>
          <w:color w:val="000000"/>
          <w:sz w:val="24"/>
          <w:szCs w:val="24"/>
        </w:rPr>
        <w:t xml:space="preserve">). </w:t>
      </w:r>
    </w:p>
    <w:p w:rsidR="00A15571" w:rsidRPr="00A15571" w:rsidRDefault="003F0946" w:rsidP="003F0946">
      <w:pPr>
        <w:spacing w:before="240"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653641" cy="2977287"/>
            <wp:effectExtent l="19050" t="0" r="0" b="0"/>
            <wp:docPr id="4" name="Рисунок 3" descr="Ris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s_2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119" cy="297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571" w:rsidRPr="00A8269D" w:rsidRDefault="00A15571" w:rsidP="00142544">
      <w:pPr>
        <w:spacing w:before="240"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A17FFE">
        <w:rPr>
          <w:rFonts w:ascii="Times New Roman" w:hAnsi="Times New Roman" w:cs="Times New Roman"/>
          <w:i/>
          <w:color w:val="000000"/>
        </w:rPr>
        <w:t xml:space="preserve">Рис. </w:t>
      </w:r>
      <w:r w:rsidR="008C297F" w:rsidRPr="00A17FFE">
        <w:rPr>
          <w:rFonts w:ascii="Times New Roman" w:hAnsi="Times New Roman" w:cs="Times New Roman"/>
          <w:i/>
          <w:color w:val="000000"/>
        </w:rPr>
        <w:t>2.</w:t>
      </w:r>
      <w:r w:rsidR="00A8269D">
        <w:rPr>
          <w:rFonts w:ascii="Times New Roman" w:hAnsi="Times New Roman" w:cs="Times New Roman"/>
          <w:i/>
          <w:color w:val="000000"/>
        </w:rPr>
        <w:t xml:space="preserve"> </w:t>
      </w:r>
      <w:r w:rsidRPr="00A17FFE">
        <w:rPr>
          <w:rFonts w:ascii="Times New Roman" w:hAnsi="Times New Roman" w:cs="Times New Roman"/>
          <w:b/>
          <w:bCs/>
          <w:color w:val="000000"/>
        </w:rPr>
        <w:t>Площадь пашни в различных странах</w:t>
      </w:r>
      <w:r w:rsidR="009845BE" w:rsidRPr="00A17FFE">
        <w:rPr>
          <w:rFonts w:ascii="Times New Roman" w:hAnsi="Times New Roman" w:cs="Times New Roman"/>
          <w:b/>
          <w:bCs/>
          <w:color w:val="000000"/>
        </w:rPr>
        <w:t xml:space="preserve"> </w:t>
      </w:r>
      <w:r w:rsidR="009845BE" w:rsidRPr="00A8269D">
        <w:rPr>
          <w:rFonts w:ascii="Times New Roman" w:hAnsi="Times New Roman" w:cs="Times New Roman"/>
          <w:bCs/>
          <w:color w:val="000000"/>
        </w:rPr>
        <w:t>[</w:t>
      </w:r>
      <w:r w:rsidR="00C618A4" w:rsidRPr="00A8269D">
        <w:rPr>
          <w:rFonts w:ascii="Times New Roman" w:hAnsi="Times New Roman" w:cs="Times New Roman"/>
          <w:bCs/>
          <w:color w:val="000000"/>
        </w:rPr>
        <w:t>1</w:t>
      </w:r>
      <w:r w:rsidR="005603B5" w:rsidRPr="00A8269D">
        <w:rPr>
          <w:rFonts w:ascii="Times New Roman" w:hAnsi="Times New Roman" w:cs="Times New Roman"/>
          <w:bCs/>
          <w:color w:val="000000"/>
        </w:rPr>
        <w:t>3</w:t>
      </w:r>
      <w:r w:rsidR="00A8269D" w:rsidRPr="00A8269D">
        <w:rPr>
          <w:rFonts w:ascii="Times New Roman" w:hAnsi="Times New Roman" w:cs="Times New Roman"/>
          <w:bCs/>
          <w:color w:val="000000"/>
        </w:rPr>
        <w:t>]</w:t>
      </w:r>
    </w:p>
    <w:p w:rsidR="00A17FFE" w:rsidRDefault="00A17FFE" w:rsidP="00A17FFE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17FFE" w:rsidRPr="00A15571" w:rsidRDefault="00A17FFE" w:rsidP="00A17FFE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Следует отметить, что г</w:t>
      </w:r>
      <w:r w:rsidRPr="00A15571">
        <w:rPr>
          <w:rFonts w:ascii="Times New Roman" w:hAnsi="Times New Roman" w:cs="Times New Roman"/>
          <w:color w:val="000000"/>
          <w:sz w:val="24"/>
          <w:szCs w:val="24"/>
        </w:rPr>
        <w:t>лобальный размер пашни (ок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оло</w:t>
      </w:r>
      <w:r w:rsidRPr="00A15571">
        <w:rPr>
          <w:rFonts w:ascii="Times New Roman" w:hAnsi="Times New Roman" w:cs="Times New Roman"/>
          <w:color w:val="000000"/>
          <w:sz w:val="24"/>
          <w:szCs w:val="24"/>
        </w:rPr>
        <w:t xml:space="preserve"> 1,5 млрд га) за последние 20–30 лет существенно не меняется при продолжающемся росте населения Земли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15571" w:rsidRPr="008C297F" w:rsidRDefault="00A15571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bCs/>
          <w:i/>
          <w:color w:val="000000"/>
          <w:sz w:val="24"/>
          <w:szCs w:val="24"/>
        </w:rPr>
        <w:t>Оценка стоимости почвенного покрова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производится несколькими способами:</w:t>
      </w:r>
    </w:p>
    <w:p w:rsidR="0069180E" w:rsidRPr="008C297F" w:rsidRDefault="0069180E" w:rsidP="00A8269D">
      <w:pPr>
        <w:numPr>
          <w:ilvl w:val="0"/>
          <w:numId w:val="25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color w:val="000000"/>
          <w:sz w:val="24"/>
          <w:szCs w:val="24"/>
        </w:rPr>
        <w:t>методом восстановительной (воспроизводительной) стоимости;</w:t>
      </w:r>
    </w:p>
    <w:p w:rsidR="0069180E" w:rsidRPr="008C297F" w:rsidRDefault="0069180E" w:rsidP="00A8269D">
      <w:pPr>
        <w:numPr>
          <w:ilvl w:val="0"/>
          <w:numId w:val="25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color w:val="000000"/>
          <w:sz w:val="24"/>
          <w:szCs w:val="24"/>
        </w:rPr>
        <w:t>на основе кадастровой оценки, бонитировки почв, почвенно-экологических показателей и т.п.;</w:t>
      </w:r>
    </w:p>
    <w:p w:rsidR="0069180E" w:rsidRPr="008C297F" w:rsidRDefault="0069180E" w:rsidP="00A8269D">
      <w:pPr>
        <w:numPr>
          <w:ilvl w:val="0"/>
          <w:numId w:val="25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color w:val="000000"/>
          <w:sz w:val="24"/>
          <w:szCs w:val="24"/>
        </w:rPr>
        <w:t>по рыночной стоимости участка земли (готовность населения платить за участок с конкретной почвой).</w:t>
      </w:r>
    </w:p>
    <w:p w:rsidR="004F2625" w:rsidRPr="008C297F" w:rsidRDefault="004F2625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056580">
        <w:rPr>
          <w:rFonts w:ascii="Times New Roman" w:hAnsi="Times New Roman" w:cs="Times New Roman"/>
          <w:bCs/>
          <w:color w:val="000000"/>
          <w:sz w:val="24"/>
          <w:szCs w:val="24"/>
        </w:rPr>
        <w:t>В начале рассмотрим</w:t>
      </w:r>
      <w:r w:rsidRPr="008C297F">
        <w:rPr>
          <w:rFonts w:ascii="Times New Roman" w:hAnsi="Times New Roman" w:cs="Times New Roman"/>
          <w:bCs/>
          <w:i/>
          <w:color w:val="000000"/>
          <w:sz w:val="24"/>
          <w:szCs w:val="24"/>
        </w:rPr>
        <w:t xml:space="preserve"> в</w:t>
      </w:r>
      <w:r w:rsidR="00A15571" w:rsidRPr="008C297F">
        <w:rPr>
          <w:rFonts w:ascii="Times New Roman" w:hAnsi="Times New Roman" w:cs="Times New Roman"/>
          <w:bCs/>
          <w:i/>
          <w:color w:val="000000"/>
          <w:sz w:val="24"/>
          <w:szCs w:val="24"/>
        </w:rPr>
        <w:t>осстановительн</w:t>
      </w:r>
      <w:r w:rsidRPr="008C297F">
        <w:rPr>
          <w:rFonts w:ascii="Times New Roman" w:hAnsi="Times New Roman" w:cs="Times New Roman"/>
          <w:bCs/>
          <w:i/>
          <w:color w:val="000000"/>
          <w:sz w:val="24"/>
          <w:szCs w:val="24"/>
        </w:rPr>
        <w:t>ую стоимость почвы.</w:t>
      </w:r>
      <w:r w:rsidR="00A8269D">
        <w:rPr>
          <w:rFonts w:ascii="Times New Roman" w:hAnsi="Times New Roman" w:cs="Times New Roman"/>
          <w:bCs/>
          <w:i/>
          <w:color w:val="000000"/>
          <w:sz w:val="24"/>
          <w:szCs w:val="24"/>
        </w:rPr>
        <w:t xml:space="preserve"> 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По оценке Госэкспертизы проектной документации </w:t>
      </w:r>
      <w:r w:rsidR="00237B36" w:rsidRPr="00237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0D56C3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="005603B5" w:rsidRPr="005603B5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="00237B36" w:rsidRPr="00237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, средняя стоимость </w:t>
      </w:r>
      <w:r w:rsidR="009845BE">
        <w:rPr>
          <w:rFonts w:ascii="Times New Roman" w:hAnsi="Times New Roman" w:cs="Times New Roman"/>
          <w:color w:val="000000"/>
          <w:sz w:val="24"/>
          <w:szCs w:val="24"/>
        </w:rPr>
        <w:t xml:space="preserve">сельскохозяйственной 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 рекультивации </w:t>
      </w:r>
      <w:r w:rsidR="00056580">
        <w:rPr>
          <w:rFonts w:ascii="Times New Roman" w:hAnsi="Times New Roman" w:cs="Times New Roman"/>
          <w:color w:val="000000"/>
          <w:sz w:val="24"/>
          <w:szCs w:val="24"/>
        </w:rPr>
        <w:t xml:space="preserve">составляет 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около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15571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20 тыс. руб. за сотку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</w:t>
      </w:r>
    </w:p>
    <w:p w:rsidR="00A15571" w:rsidRPr="008C297F" w:rsidRDefault="004F2625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По имеющимся в сети Интернет сведениям</w:t>
      </w:r>
      <w:r w:rsidR="00237B36" w:rsidRPr="00237B36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в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 Московском регионе рыночная стоимость 1 м</w:t>
      </w:r>
      <w:r w:rsidRPr="008C297F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3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почвы, называемой 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>чернозём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>ом</w:t>
      </w:r>
      <w:r w:rsidR="00A15571" w:rsidRPr="008C297F">
        <w:rPr>
          <w:rStyle w:val="af0"/>
          <w:rFonts w:ascii="Times New Roman" w:hAnsi="Times New Roman" w:cs="Times New Roman"/>
          <w:color w:val="000000"/>
          <w:sz w:val="24"/>
          <w:szCs w:val="24"/>
        </w:rPr>
        <w:footnoteReference w:id="2"/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, составляет 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>от 800 до 1350 руб. (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 xml:space="preserve">в 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>средне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м</w:t>
      </w:r>
      <w:r w:rsidR="00A15571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 1075 руб.)</w:t>
      </w:r>
    </w:p>
    <w:p w:rsidR="00A15571" w:rsidRPr="008C297F" w:rsidRDefault="00A15571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color w:val="000000"/>
          <w:sz w:val="24"/>
          <w:szCs w:val="24"/>
        </w:rPr>
        <w:t>Стоимость рекультивации</w:t>
      </w:r>
      <w:r w:rsidR="004F2625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 почвенного горизонта по сегодняшним ценам составляет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: закладка 30 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см слоя такого чернозема 1075х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>30 = 32000 руб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4F2625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; к этому необходимо добавить 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>стоимость сопровождающих мероприятий (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 xml:space="preserve">около 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>30%)</w:t>
      </w:r>
      <w:r w:rsidR="004F2625"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, что в итоге составит 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41 тыс.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руб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>. за 1 сотку.</w:t>
      </w:r>
    </w:p>
    <w:p w:rsidR="008E11AA" w:rsidRPr="008C297F" w:rsidRDefault="008E11AA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Кадастровая оценка</w:t>
      </w:r>
      <w:r w:rsidR="00237B36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проводится в</w:t>
      </w:r>
      <w:r w:rsidR="00E44E1D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соответстви</w:t>
      </w:r>
      <w:r w:rsidR="00237B36">
        <w:rPr>
          <w:rFonts w:ascii="Times New Roman" w:hAnsi="Times New Roman" w:cs="Times New Roman"/>
          <w:bCs/>
          <w:color w:val="000000"/>
          <w:sz w:val="24"/>
          <w:szCs w:val="24"/>
        </w:rPr>
        <w:t>и</w:t>
      </w:r>
      <w:r w:rsidR="00E44E1D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с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 Законом РФ от 11.10.1991 №1738 «О плате за землю»</w:t>
      </w:r>
      <w:r w:rsidR="00237B36">
        <w:rPr>
          <w:rFonts w:ascii="Times New Roman" w:hAnsi="Times New Roman" w:cs="Times New Roman"/>
          <w:color w:val="000000"/>
          <w:sz w:val="24"/>
          <w:szCs w:val="24"/>
        </w:rPr>
        <w:t xml:space="preserve">, который гласит: 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«Нормативная цена земли – показатель, характеризующий стоимость участка определенного качества и местоположения, исходя из потенциального дохода </w:t>
      </w:r>
      <w:r w:rsidRPr="008C297F">
        <w:rPr>
          <w:rFonts w:ascii="Times New Roman" w:hAnsi="Times New Roman" w:cs="Times New Roman"/>
          <w:i/>
          <w:iCs/>
          <w:color w:val="000000"/>
          <w:sz w:val="24"/>
          <w:szCs w:val="24"/>
        </w:rPr>
        <w:t>за расч</w:t>
      </w:r>
      <w:r w:rsidR="00237B36">
        <w:rPr>
          <w:rFonts w:ascii="Times New Roman" w:hAnsi="Times New Roman" w:cs="Times New Roman"/>
          <w:i/>
          <w:iCs/>
          <w:color w:val="000000"/>
          <w:sz w:val="24"/>
          <w:szCs w:val="24"/>
        </w:rPr>
        <w:t>ё</w:t>
      </w:r>
      <w:r w:rsidRPr="008C297F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тный срок окупаемости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 xml:space="preserve">». Т.е. оценка типа и состояния почв здесь </w:t>
      </w:r>
      <w:r w:rsidR="00237B36">
        <w:rPr>
          <w:rFonts w:ascii="Times New Roman" w:hAnsi="Times New Roman" w:cs="Times New Roman"/>
          <w:color w:val="000000"/>
          <w:sz w:val="24"/>
          <w:szCs w:val="24"/>
        </w:rPr>
        <w:t xml:space="preserve">сугубо 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>косвенная.</w:t>
      </w:r>
    </w:p>
    <w:p w:rsidR="008E11AA" w:rsidRPr="008C297F" w:rsidRDefault="008E11AA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color w:val="000000"/>
          <w:sz w:val="24"/>
          <w:szCs w:val="24"/>
        </w:rPr>
        <w:t>Согласно Государственной кадастровой оценке сельскохозяйственных угодий РФ (2000)</w:t>
      </w:r>
      <w:r w:rsidR="00E12E89" w:rsidRPr="00E12E89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9845BE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="005603B5" w:rsidRPr="005603B5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="00E12E89" w:rsidRPr="00E12E89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8C297F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:rsidR="0069180E" w:rsidRPr="008C297F" w:rsidRDefault="00A8269D" w:rsidP="00A8269D">
      <w:pPr>
        <w:numPr>
          <w:ilvl w:val="0"/>
          <w:numId w:val="2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="0069180E" w:rsidRPr="008C297F">
        <w:rPr>
          <w:rFonts w:ascii="Times New Roman" w:hAnsi="Times New Roman" w:cs="Times New Roman"/>
          <w:color w:val="000000"/>
          <w:sz w:val="24"/>
          <w:szCs w:val="24"/>
        </w:rPr>
        <w:t>адастровая стоимость земельных участков рассчитывается путем умножения площади этих земельных участков на удельные показатели кадастровой стоимости земель эталонных земельных участков (п.4.1);</w:t>
      </w:r>
    </w:p>
    <w:p w:rsidR="0069180E" w:rsidRPr="008C297F" w:rsidRDefault="00A8269D" w:rsidP="00A8269D">
      <w:pPr>
        <w:numPr>
          <w:ilvl w:val="0"/>
          <w:numId w:val="26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>в</w:t>
      </w:r>
      <w:r w:rsidR="0069180E" w:rsidRPr="008C297F">
        <w:rPr>
          <w:rFonts w:ascii="Times New Roman" w:hAnsi="Times New Roman" w:cs="Times New Roman"/>
          <w:bCs/>
          <w:i/>
          <w:iCs/>
          <w:color w:val="000000"/>
          <w:sz w:val="24"/>
          <w:szCs w:val="24"/>
        </w:rPr>
        <w:t xml:space="preserve"> случаях наличия рыночной стоимости земельных участков… кадастровая стоимость указанных земельных участков устанавливается равной их рыночной стоимости </w:t>
      </w:r>
      <w:r w:rsidR="0069180E" w:rsidRPr="008C297F">
        <w:rPr>
          <w:rFonts w:ascii="Times New Roman" w:hAnsi="Times New Roman" w:cs="Times New Roman"/>
          <w:color w:val="000000"/>
          <w:sz w:val="24"/>
          <w:szCs w:val="24"/>
        </w:rPr>
        <w:t>(п.4.2).</w:t>
      </w:r>
    </w:p>
    <w:p w:rsidR="008E11AA" w:rsidRPr="008C297F" w:rsidRDefault="00E44E1D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Авторы провели собственную оценку </w:t>
      </w:r>
      <w:r w:rsidRPr="008C297F">
        <w:rPr>
          <w:rFonts w:ascii="Times New Roman" w:hAnsi="Times New Roman" w:cs="Times New Roman"/>
          <w:bCs/>
          <w:i/>
          <w:color w:val="000000"/>
          <w:sz w:val="24"/>
          <w:szCs w:val="24"/>
        </w:rPr>
        <w:t>рыночной стоимости земли в Подмосковье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Согласно имеющейся информации в сети Интернет, с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амые дешёвые участки эконом-класса в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пределах малого бетонного кольца (30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км от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МКАД) находятся на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Новорязанском шоссе (144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тыс. руб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за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сотку), 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самые дорогие</w:t>
      </w:r>
      <w:r w:rsidR="00A15277" w:rsidRPr="008E11AA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на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Новорижском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15277" w:rsidRPr="008E11AA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521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тыс. рублей. В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рамках большого бетонного кольца (около 70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км от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МКАД) цены заметно снижаются. Здесь самое «дешёвое» направление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15277" w:rsidRPr="008E11AA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Можайское (51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тыс. руб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), 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самое дорогое, Рогачёвское, стоит более чем в10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раз дороже: 580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тыс. рублей. За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«Большой бетонкой» самые низкие цены в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Подмосковье: на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Ярославском шоссе средняя стоимость сотки составляет 48 тыс.</w:t>
      </w:r>
      <w:r w:rsidR="00056580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руб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="00056580">
        <w:rPr>
          <w:rFonts w:ascii="Times New Roman" w:hAnsi="Times New Roman" w:cs="Times New Roman"/>
          <w:bCs/>
          <w:color w:val="000000"/>
          <w:sz w:val="24"/>
          <w:szCs w:val="24"/>
        </w:rPr>
        <w:t>, а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056580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самые высокие цены в далёком Подмосковье на 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Каширском направлении: 136 тыс. руб</w:t>
      </w:r>
      <w:r w:rsidR="00A8269D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(</w:t>
      </w:r>
      <w:r w:rsidRPr="00B0294D">
        <w:rPr>
          <w:rFonts w:ascii="Times New Roman" w:hAnsi="Times New Roman" w:cs="Times New Roman"/>
          <w:bCs/>
          <w:i/>
          <w:color w:val="000000"/>
          <w:sz w:val="24"/>
          <w:szCs w:val="24"/>
        </w:rPr>
        <w:t>рис. 3, табл. 6</w:t>
      </w:r>
      <w:r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)</w:t>
      </w:r>
      <w:r w:rsidR="008E11AA" w:rsidRPr="008C297F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</w:p>
    <w:p w:rsidR="008E11AA" w:rsidRDefault="00B0294D" w:rsidP="00B0294D">
      <w:pPr>
        <w:spacing w:before="240"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593705" cy="5572125"/>
            <wp:effectExtent l="19050" t="0" r="6995" b="0"/>
            <wp:docPr id="3" name="Рисунок 2" descr="Ris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s_.jpg"/>
                    <pic:cNvPicPr/>
                  </pic:nvPicPr>
                  <pic:blipFill rotWithShape="1">
                    <a:blip r:embed="rId10" cstate="print"/>
                    <a:srcRect t="4854"/>
                    <a:stretch/>
                  </pic:blipFill>
                  <pic:spPr bwMode="auto">
                    <a:xfrm>
                      <a:off x="0" y="0"/>
                      <a:ext cx="5599879" cy="557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11AA" w:rsidRPr="00A8269D" w:rsidRDefault="00E44E1D" w:rsidP="00142544">
      <w:pPr>
        <w:spacing w:before="240"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0294D">
        <w:rPr>
          <w:rFonts w:ascii="Times New Roman" w:hAnsi="Times New Roman" w:cs="Times New Roman"/>
          <w:i/>
          <w:color w:val="000000"/>
          <w:sz w:val="24"/>
          <w:szCs w:val="24"/>
        </w:rPr>
        <w:t>Рис. 3.</w:t>
      </w:r>
      <w:r w:rsidRPr="00B0294D">
        <w:rPr>
          <w:rFonts w:ascii="Times New Roman" w:hAnsi="Times New Roman" w:cs="Times New Roman"/>
          <w:b/>
          <w:color w:val="000000"/>
          <w:sz w:val="24"/>
          <w:szCs w:val="24"/>
        </w:rPr>
        <w:t>Сколько стоит земля в Подмосковье</w:t>
      </w:r>
      <w:r w:rsidR="00B0294D">
        <w:rPr>
          <w:rFonts w:ascii="Times New Roman" w:hAnsi="Times New Roman" w:cs="Times New Roman"/>
          <w:b/>
          <w:color w:val="000000"/>
          <w:sz w:val="24"/>
          <w:szCs w:val="24"/>
        </w:rPr>
        <w:t>?</w:t>
      </w:r>
      <w:r w:rsidR="00A8269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E12E89" w:rsidRPr="00A8269D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9845BE" w:rsidRPr="00A8269D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="005603B5" w:rsidRPr="00A8269D">
        <w:rPr>
          <w:rFonts w:ascii="Times New Roman" w:hAnsi="Times New Roman" w:cs="Times New Roman"/>
          <w:color w:val="000000"/>
          <w:sz w:val="24"/>
          <w:szCs w:val="24"/>
        </w:rPr>
        <w:t>6</w:t>
      </w:r>
      <w:r w:rsidR="00E12E89" w:rsidRPr="00A8269D">
        <w:rPr>
          <w:rFonts w:ascii="Times New Roman" w:hAnsi="Times New Roman" w:cs="Times New Roman"/>
          <w:color w:val="000000"/>
          <w:sz w:val="24"/>
          <w:szCs w:val="24"/>
        </w:rPr>
        <w:t>]</w:t>
      </w:r>
    </w:p>
    <w:p w:rsidR="006508AB" w:rsidRPr="006508AB" w:rsidRDefault="008E11AA" w:rsidP="006508AB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6508AB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Таблица </w:t>
      </w:r>
      <w:r w:rsidR="00E44E1D" w:rsidRPr="006508AB">
        <w:rPr>
          <w:rFonts w:ascii="Times New Roman" w:hAnsi="Times New Roman" w:cs="Times New Roman"/>
          <w:i/>
          <w:color w:val="000000"/>
          <w:sz w:val="24"/>
          <w:szCs w:val="24"/>
        </w:rPr>
        <w:t>6</w:t>
      </w:r>
    </w:p>
    <w:p w:rsidR="008E11AA" w:rsidRPr="006508AB" w:rsidRDefault="00E12E89" w:rsidP="006508AB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508A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Стоимость </w:t>
      </w:r>
      <w:r w:rsidR="008E11AA" w:rsidRPr="006508A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земли в Московском регионе</w:t>
      </w:r>
      <w:r w:rsidR="00056580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по </w:t>
      </w:r>
      <w:r w:rsidRPr="006508AB">
        <w:rPr>
          <w:rFonts w:ascii="Times New Roman" w:hAnsi="Times New Roman" w:cs="Times New Roman"/>
          <w:b/>
          <w:bCs/>
          <w:color w:val="000000"/>
          <w:sz w:val="24"/>
          <w:szCs w:val="24"/>
        </w:rPr>
        <w:t>усреднённы</w:t>
      </w:r>
      <w:r w:rsidR="00056580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</w:t>
      </w:r>
      <w:r w:rsidR="00A8269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845BE" w:rsidRPr="006508A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нами </w:t>
      </w:r>
      <w:r w:rsidR="00E44E1D" w:rsidRPr="006508A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данны</w:t>
      </w:r>
      <w:r w:rsidR="00056580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</w:t>
      </w:r>
      <w:r w:rsidRPr="006508A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на основе</w:t>
      </w:r>
      <w:r w:rsidR="00A8269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44E1D" w:rsidRPr="006508A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интернет-ресурсов</w:t>
      </w: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2518"/>
        <w:gridCol w:w="4678"/>
        <w:gridCol w:w="1984"/>
      </w:tblGrid>
      <w:tr w:rsidR="008E11AA" w:rsidRPr="006508AB" w:rsidTr="006508AB">
        <w:trPr>
          <w:trHeight w:val="276"/>
        </w:trPr>
        <w:tc>
          <w:tcPr>
            <w:tcW w:w="2518" w:type="dxa"/>
            <w:vMerge w:val="restar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9180E" w:rsidRPr="006508AB" w:rsidRDefault="008E11AA" w:rsidP="006508A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6508AB">
              <w:rPr>
                <w:rFonts w:ascii="Times New Roman" w:hAnsi="Times New Roman" w:cs="Times New Roman"/>
                <w:bCs/>
                <w:i/>
                <w:color w:val="000000"/>
              </w:rPr>
              <w:t>Тип землепользования</w:t>
            </w:r>
          </w:p>
        </w:tc>
        <w:tc>
          <w:tcPr>
            <w:tcW w:w="6662" w:type="dxa"/>
            <w:gridSpan w:val="2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9180E" w:rsidRPr="006508AB" w:rsidRDefault="008E11AA" w:rsidP="006508A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6508AB">
              <w:rPr>
                <w:rFonts w:ascii="Times New Roman" w:hAnsi="Times New Roman" w:cs="Times New Roman"/>
                <w:bCs/>
                <w:i/>
                <w:color w:val="000000"/>
              </w:rPr>
              <w:t>Стоимость 1 сотки, руб.</w:t>
            </w:r>
          </w:p>
        </w:tc>
      </w:tr>
      <w:tr w:rsidR="008E11AA" w:rsidRPr="006508AB" w:rsidTr="006508AB">
        <w:trPr>
          <w:trHeight w:val="276"/>
        </w:trPr>
        <w:tc>
          <w:tcPr>
            <w:tcW w:w="2518" w:type="dxa"/>
            <w:vMerge/>
            <w:shd w:val="clear" w:color="auto" w:fill="auto"/>
            <w:vAlign w:val="center"/>
            <w:hideMark/>
          </w:tcPr>
          <w:p w:rsidR="008E11AA" w:rsidRPr="006508AB" w:rsidRDefault="008E11AA" w:rsidP="006508A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</w:p>
        </w:tc>
        <w:tc>
          <w:tcPr>
            <w:tcW w:w="467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9180E" w:rsidRPr="006508AB" w:rsidRDefault="00A8269D" w:rsidP="006508AB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>
              <w:rPr>
                <w:rFonts w:ascii="Times New Roman" w:hAnsi="Times New Roman" w:cs="Times New Roman"/>
                <w:i/>
                <w:color w:val="000000"/>
              </w:rPr>
              <w:t>п</w:t>
            </w:r>
            <w:r w:rsidR="008E11AA" w:rsidRPr="006508AB">
              <w:rPr>
                <w:rFonts w:ascii="Times New Roman" w:hAnsi="Times New Roman" w:cs="Times New Roman"/>
                <w:i/>
                <w:color w:val="000000"/>
              </w:rPr>
              <w:t>редел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9180E" w:rsidRPr="006508AB" w:rsidRDefault="00A8269D" w:rsidP="00A8269D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>
              <w:rPr>
                <w:rFonts w:ascii="Times New Roman" w:hAnsi="Times New Roman" w:cs="Times New Roman"/>
                <w:i/>
                <w:color w:val="000000"/>
              </w:rPr>
              <w:t>с</w:t>
            </w:r>
            <w:r w:rsidR="008E11AA" w:rsidRPr="006508AB">
              <w:rPr>
                <w:rFonts w:ascii="Times New Roman" w:hAnsi="Times New Roman" w:cs="Times New Roman"/>
                <w:i/>
                <w:color w:val="000000"/>
              </w:rPr>
              <w:t>редн</w:t>
            </w:r>
            <w:r>
              <w:rPr>
                <w:rFonts w:ascii="Times New Roman" w:hAnsi="Times New Roman" w:cs="Times New Roman"/>
                <w:i/>
                <w:color w:val="000000"/>
              </w:rPr>
              <w:t>яя</w:t>
            </w:r>
          </w:p>
        </w:tc>
      </w:tr>
      <w:tr w:rsidR="008E11AA" w:rsidRPr="006508AB" w:rsidTr="006508AB">
        <w:trPr>
          <w:trHeight w:val="276"/>
        </w:trPr>
        <w:tc>
          <w:tcPr>
            <w:tcW w:w="251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6508A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bCs/>
                <w:color w:val="000000"/>
              </w:rPr>
              <w:t xml:space="preserve">Земли с.-х. пользования </w:t>
            </w:r>
          </w:p>
        </w:tc>
        <w:tc>
          <w:tcPr>
            <w:tcW w:w="467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A8269D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bCs/>
                <w:color w:val="000000"/>
                <w:lang w:val="en-US"/>
              </w:rPr>
              <w:t>8500</w:t>
            </w:r>
            <w:r w:rsidR="00A8269D">
              <w:rPr>
                <w:rFonts w:ascii="Times New Roman" w:hAnsi="Times New Roman" w:cs="Times New Roman"/>
                <w:color w:val="000000"/>
              </w:rPr>
              <w:t xml:space="preserve"> - </w:t>
            </w:r>
            <w:r w:rsidRPr="006508AB">
              <w:rPr>
                <w:rFonts w:ascii="Times New Roman" w:hAnsi="Times New Roman" w:cs="Times New Roman"/>
                <w:color w:val="000000"/>
              </w:rPr>
              <w:t>283</w:t>
            </w:r>
            <w:r w:rsidR="006508AB">
              <w:rPr>
                <w:rFonts w:ascii="Times New Roman" w:hAnsi="Times New Roman" w:cs="Times New Roman"/>
                <w:color w:val="000000"/>
              </w:rPr>
              <w:t> </w:t>
            </w:r>
            <w:r w:rsidRPr="006508AB">
              <w:rPr>
                <w:rFonts w:ascii="Times New Roman" w:hAnsi="Times New Roman" w:cs="Times New Roman"/>
                <w:color w:val="000000"/>
              </w:rPr>
              <w:t>000 (</w:t>
            </w:r>
            <w:r w:rsidR="00E44E1D" w:rsidRPr="006508AB">
              <w:rPr>
                <w:rFonts w:ascii="Times New Roman" w:hAnsi="Times New Roman" w:cs="Times New Roman"/>
                <w:color w:val="000000"/>
              </w:rPr>
              <w:t>г</w:t>
            </w:r>
            <w:r w:rsidR="00A8269D">
              <w:rPr>
                <w:rFonts w:ascii="Times New Roman" w:hAnsi="Times New Roman" w:cs="Times New Roman"/>
                <w:color w:val="000000"/>
              </w:rPr>
              <w:t>.</w:t>
            </w:r>
            <w:r w:rsidR="00E44E1D" w:rsidRPr="006508AB">
              <w:rPr>
                <w:rFonts w:ascii="Times New Roman" w:hAnsi="Times New Roman" w:cs="Times New Roman"/>
                <w:color w:val="000000"/>
              </w:rPr>
              <w:t>о</w:t>
            </w:r>
            <w:r w:rsidR="00A8269D">
              <w:rPr>
                <w:rFonts w:ascii="Times New Roman" w:hAnsi="Times New Roman" w:cs="Times New Roman"/>
                <w:color w:val="000000"/>
              </w:rPr>
              <w:t>.</w:t>
            </w:r>
            <w:r w:rsidR="00E44E1D" w:rsidRPr="006508AB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6508AB">
              <w:rPr>
                <w:rFonts w:ascii="Times New Roman" w:hAnsi="Times New Roman" w:cs="Times New Roman"/>
                <w:color w:val="000000"/>
              </w:rPr>
              <w:t>Истра)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6508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color w:val="000000"/>
                <w:lang w:val="en-US"/>
              </w:rPr>
              <w:t>100</w:t>
            </w:r>
            <w:r w:rsidR="006508AB">
              <w:rPr>
                <w:rFonts w:ascii="Times New Roman" w:hAnsi="Times New Roman" w:cs="Times New Roman"/>
                <w:color w:val="000000"/>
              </w:rPr>
              <w:t> </w:t>
            </w:r>
            <w:r w:rsidRPr="006508AB">
              <w:rPr>
                <w:rFonts w:ascii="Times New Roman" w:hAnsi="Times New Roman" w:cs="Times New Roman"/>
                <w:color w:val="000000"/>
                <w:lang w:val="en-US"/>
              </w:rPr>
              <w:t>000</w:t>
            </w:r>
          </w:p>
        </w:tc>
      </w:tr>
      <w:tr w:rsidR="008E11AA" w:rsidRPr="006508AB" w:rsidTr="006508AB">
        <w:trPr>
          <w:trHeight w:val="276"/>
        </w:trPr>
        <w:tc>
          <w:tcPr>
            <w:tcW w:w="251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6508A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bCs/>
                <w:color w:val="000000"/>
              </w:rPr>
              <w:t>Промземли</w:t>
            </w:r>
          </w:p>
        </w:tc>
        <w:tc>
          <w:tcPr>
            <w:tcW w:w="467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A8269D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color w:val="000000"/>
              </w:rPr>
              <w:t>2000</w:t>
            </w:r>
            <w:r w:rsidR="00A8269D">
              <w:rPr>
                <w:rFonts w:ascii="Times New Roman" w:hAnsi="Times New Roman" w:cs="Times New Roman"/>
                <w:color w:val="000000"/>
              </w:rPr>
              <w:t xml:space="preserve"> - </w:t>
            </w:r>
            <w:r w:rsidRPr="006508AB">
              <w:rPr>
                <w:rFonts w:ascii="Times New Roman" w:hAnsi="Times New Roman" w:cs="Times New Roman"/>
                <w:color w:val="000000"/>
              </w:rPr>
              <w:t>25</w:t>
            </w:r>
            <w:r w:rsidR="006508AB">
              <w:rPr>
                <w:rFonts w:ascii="Times New Roman" w:hAnsi="Times New Roman" w:cs="Times New Roman"/>
                <w:color w:val="000000"/>
              </w:rPr>
              <w:t> </w:t>
            </w:r>
            <w:r w:rsidRPr="006508AB">
              <w:rPr>
                <w:rFonts w:ascii="Times New Roman" w:hAnsi="Times New Roman" w:cs="Times New Roman"/>
                <w:color w:val="000000"/>
              </w:rPr>
              <w:t>000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6508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color w:val="000000"/>
                <w:lang w:val="en-US"/>
              </w:rPr>
              <w:t>44</w:t>
            </w:r>
            <w:r w:rsidR="006508AB">
              <w:rPr>
                <w:rFonts w:ascii="Times New Roman" w:hAnsi="Times New Roman" w:cs="Times New Roman"/>
                <w:color w:val="000000"/>
              </w:rPr>
              <w:t> </w:t>
            </w:r>
            <w:r w:rsidRPr="006508AB">
              <w:rPr>
                <w:rFonts w:ascii="Times New Roman" w:hAnsi="Times New Roman" w:cs="Times New Roman"/>
                <w:color w:val="000000"/>
                <w:lang w:val="en-US"/>
              </w:rPr>
              <w:t>000</w:t>
            </w:r>
          </w:p>
        </w:tc>
      </w:tr>
      <w:tr w:rsidR="008E11AA" w:rsidRPr="008C297F" w:rsidTr="006508AB">
        <w:trPr>
          <w:trHeight w:val="276"/>
        </w:trPr>
        <w:tc>
          <w:tcPr>
            <w:tcW w:w="251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6508A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bCs/>
                <w:color w:val="000000"/>
              </w:rPr>
              <w:t>Земли поселений</w:t>
            </w:r>
          </w:p>
        </w:tc>
        <w:tc>
          <w:tcPr>
            <w:tcW w:w="467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6508AB" w:rsidRDefault="008E11AA" w:rsidP="00A8269D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color w:val="000000"/>
              </w:rPr>
              <w:t>183</w:t>
            </w:r>
            <w:r w:rsidR="00A8269D">
              <w:rPr>
                <w:rFonts w:ascii="Times New Roman" w:hAnsi="Times New Roman" w:cs="Times New Roman"/>
                <w:color w:val="000000"/>
              </w:rPr>
              <w:t> </w:t>
            </w:r>
            <w:r w:rsidRPr="006508AB">
              <w:rPr>
                <w:rFonts w:ascii="Times New Roman" w:hAnsi="Times New Roman" w:cs="Times New Roman"/>
                <w:color w:val="000000"/>
              </w:rPr>
              <w:t>333</w:t>
            </w:r>
            <w:r w:rsidR="00A8269D">
              <w:rPr>
                <w:rFonts w:ascii="Times New Roman" w:hAnsi="Times New Roman" w:cs="Times New Roman"/>
                <w:color w:val="000000"/>
              </w:rPr>
              <w:t xml:space="preserve"> - </w:t>
            </w:r>
            <w:r w:rsidRPr="006508AB">
              <w:rPr>
                <w:rFonts w:ascii="Times New Roman" w:hAnsi="Times New Roman" w:cs="Times New Roman"/>
                <w:color w:val="000000"/>
              </w:rPr>
              <w:t>923</w:t>
            </w:r>
            <w:r w:rsidR="006508AB">
              <w:rPr>
                <w:rFonts w:ascii="Times New Roman" w:hAnsi="Times New Roman" w:cs="Times New Roman"/>
                <w:color w:val="000000"/>
              </w:rPr>
              <w:t> </w:t>
            </w:r>
            <w:r w:rsidRPr="006508AB">
              <w:rPr>
                <w:rFonts w:ascii="Times New Roman" w:hAnsi="Times New Roman" w:cs="Times New Roman"/>
                <w:color w:val="000000"/>
              </w:rPr>
              <w:t>077 (Рублёво-Успенское ш</w:t>
            </w:r>
            <w:r w:rsidR="00A8269D">
              <w:rPr>
                <w:rFonts w:ascii="Times New Roman" w:hAnsi="Times New Roman" w:cs="Times New Roman"/>
                <w:color w:val="000000"/>
              </w:rPr>
              <w:t>.</w:t>
            </w:r>
            <w:r w:rsidRPr="006508AB">
              <w:rPr>
                <w:rFonts w:ascii="Times New Roman" w:hAnsi="Times New Roman" w:cs="Times New Roman"/>
                <w:color w:val="000000"/>
              </w:rPr>
              <w:t>)</w:t>
            </w:r>
          </w:p>
        </w:tc>
        <w:tc>
          <w:tcPr>
            <w:tcW w:w="19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69180E" w:rsidRPr="008C297F" w:rsidRDefault="008E11AA" w:rsidP="006508A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6508AB">
              <w:rPr>
                <w:rFonts w:ascii="Times New Roman" w:hAnsi="Times New Roman" w:cs="Times New Roman"/>
                <w:color w:val="000000"/>
              </w:rPr>
              <w:t>400</w:t>
            </w:r>
            <w:r w:rsidR="006508AB">
              <w:rPr>
                <w:rFonts w:ascii="Times New Roman" w:hAnsi="Times New Roman" w:cs="Times New Roman"/>
                <w:color w:val="000000"/>
              </w:rPr>
              <w:t> </w:t>
            </w:r>
            <w:r w:rsidRPr="006508AB">
              <w:rPr>
                <w:rFonts w:ascii="Times New Roman" w:hAnsi="Times New Roman" w:cs="Times New Roman"/>
                <w:color w:val="000000"/>
              </w:rPr>
              <w:t>000</w:t>
            </w:r>
          </w:p>
        </w:tc>
      </w:tr>
    </w:tbl>
    <w:p w:rsidR="006508AB" w:rsidRDefault="006508AB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E11AA" w:rsidRPr="008E11AA" w:rsidRDefault="008E11AA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E11AA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="00E44E1D">
        <w:rPr>
          <w:rFonts w:ascii="Times New Roman" w:hAnsi="Times New Roman" w:cs="Times New Roman"/>
          <w:color w:val="000000"/>
          <w:sz w:val="24"/>
          <w:szCs w:val="24"/>
        </w:rPr>
        <w:t>аким образом, проведенный анализ показал, что</w:t>
      </w:r>
      <w:r w:rsidRPr="008E11AA">
        <w:rPr>
          <w:rFonts w:ascii="Times New Roman" w:hAnsi="Times New Roman" w:cs="Times New Roman"/>
          <w:color w:val="000000"/>
          <w:sz w:val="24"/>
          <w:szCs w:val="24"/>
        </w:rPr>
        <w:t xml:space="preserve"> стоимость земельного участка  с</w:t>
      </w:r>
      <w:r w:rsidR="00E44E1D">
        <w:rPr>
          <w:rFonts w:ascii="Times New Roman" w:hAnsi="Times New Roman" w:cs="Times New Roman"/>
          <w:color w:val="000000"/>
          <w:sz w:val="24"/>
          <w:szCs w:val="24"/>
        </w:rPr>
        <w:t xml:space="preserve">ельскохозяйственного </w:t>
      </w:r>
      <w:r w:rsidRPr="008E11AA">
        <w:rPr>
          <w:rFonts w:ascii="Times New Roman" w:hAnsi="Times New Roman" w:cs="Times New Roman"/>
          <w:color w:val="000000"/>
          <w:sz w:val="24"/>
          <w:szCs w:val="24"/>
        </w:rPr>
        <w:t>пользования сопоставима с восстановительной стоимостью (стоимостью рекультивации)</w:t>
      </w:r>
      <w:r w:rsidR="00812D41">
        <w:rPr>
          <w:rFonts w:ascii="Times New Roman" w:hAnsi="Times New Roman" w:cs="Times New Roman"/>
          <w:color w:val="000000"/>
          <w:sz w:val="24"/>
          <w:szCs w:val="24"/>
        </w:rPr>
        <w:t xml:space="preserve"> почвы</w:t>
      </w:r>
      <w:r w:rsidRPr="008E11AA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E11AA" w:rsidRDefault="00812D41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При этом отмечается, что р</w:t>
      </w:r>
      <w:r w:rsidR="008E11AA" w:rsidRPr="008E11AA">
        <w:rPr>
          <w:rFonts w:ascii="Times New Roman" w:hAnsi="Times New Roman" w:cs="Times New Roman"/>
          <w:color w:val="000000"/>
          <w:sz w:val="24"/>
          <w:szCs w:val="24"/>
        </w:rPr>
        <w:t>ыночная стоимость земли слабо связана со стоимостью почвенного покрова. Преобладают другие факторы – географическое расположение (близость к центрам цивилизации и к ООПТ, ландшафт, престижность, эстетический фактор, размер участка).</w:t>
      </w:r>
    </w:p>
    <w:p w:rsidR="006A27A8" w:rsidRDefault="006A27A8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На практике рыночная стоимость земли становится слабо связанной с реальной биопродуктивностью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12E89">
        <w:rPr>
          <w:rFonts w:ascii="Times New Roman" w:hAnsi="Times New Roman" w:cs="Times New Roman"/>
          <w:color w:val="000000"/>
          <w:sz w:val="24"/>
          <w:szCs w:val="24"/>
        </w:rPr>
        <w:t xml:space="preserve">(плодородием) </w:t>
      </w:r>
      <w:r>
        <w:rPr>
          <w:rFonts w:ascii="Times New Roman" w:hAnsi="Times New Roman" w:cs="Times New Roman"/>
          <w:color w:val="000000"/>
          <w:sz w:val="24"/>
          <w:szCs w:val="24"/>
        </w:rPr>
        <w:t>почвы, возможно в силу бурно развивающихся альтернативных земледелию способов получения продуктов питания для человек</w:t>
      </w:r>
      <w:r w:rsidR="00E12E89">
        <w:rPr>
          <w:rFonts w:ascii="Times New Roman" w:hAnsi="Times New Roman" w:cs="Times New Roman"/>
          <w:color w:val="000000"/>
          <w:sz w:val="24"/>
          <w:szCs w:val="24"/>
        </w:rPr>
        <w:t>а (гидропоника, аэропоника, раз</w:t>
      </w:r>
      <w:r w:rsidR="00E17AE6">
        <w:rPr>
          <w:rFonts w:ascii="Times New Roman" w:hAnsi="Times New Roman" w:cs="Times New Roman"/>
          <w:color w:val="000000"/>
          <w:sz w:val="24"/>
          <w:szCs w:val="24"/>
        </w:rPr>
        <w:t>личные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биотехнологии</w:t>
      </w:r>
      <w:r w:rsidR="00E17AE6">
        <w:rPr>
          <w:rFonts w:ascii="Times New Roman" w:hAnsi="Times New Roman" w:cs="Times New Roman"/>
          <w:color w:val="000000"/>
          <w:sz w:val="24"/>
          <w:szCs w:val="24"/>
        </w:rPr>
        <w:t xml:space="preserve"> с использованием генетически модифицированных микроорганизмов и т.п.).</w:t>
      </w:r>
    </w:p>
    <w:p w:rsidR="00812D41" w:rsidRPr="008E11AA" w:rsidRDefault="00812D41" w:rsidP="00142544">
      <w:pPr>
        <w:spacing w:after="0" w:line="240" w:lineRule="auto"/>
        <w:ind w:firstLine="6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Ещ</w:t>
      </w:r>
      <w:r w:rsidR="003409EC">
        <w:rPr>
          <w:rFonts w:ascii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одним важным фактором, уравнивающим стоимость различных почв – является их антропогенная трансформация. Проблема в том, что деятельность человека нацелена, как правило, на превращение целинных почв в агроценозы, унифицированные для выращивания узкого перечня сельскохозяйственных культур. Вследствие этого разнообразие почвенных типов снижа</w:t>
      </w:r>
      <w:r w:rsidR="00056580">
        <w:rPr>
          <w:rFonts w:ascii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тся, свойства почв 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(в т.</w:t>
      </w:r>
      <w:r w:rsidR="00E12E89">
        <w:rPr>
          <w:rFonts w:ascii="Times New Roman" w:hAnsi="Times New Roman" w:cs="Times New Roman"/>
          <w:color w:val="000000"/>
          <w:sz w:val="24"/>
          <w:szCs w:val="24"/>
        </w:rPr>
        <w:t xml:space="preserve">ч. плодородие) </w:t>
      </w:r>
      <w:r>
        <w:rPr>
          <w:rFonts w:ascii="Times New Roman" w:hAnsi="Times New Roman" w:cs="Times New Roman"/>
          <w:color w:val="000000"/>
          <w:sz w:val="24"/>
          <w:szCs w:val="24"/>
        </w:rPr>
        <w:t>унифицируются, о ч</w:t>
      </w:r>
      <w:r w:rsidR="003409EC">
        <w:rPr>
          <w:rFonts w:ascii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hAnsi="Times New Roman" w:cs="Times New Roman"/>
          <w:color w:val="000000"/>
          <w:sz w:val="24"/>
          <w:szCs w:val="24"/>
        </w:rPr>
        <w:t>м свидетельствуют</w:t>
      </w:r>
      <w:r w:rsidR="00056580">
        <w:rPr>
          <w:rFonts w:ascii="Times New Roman" w:hAnsi="Times New Roman" w:cs="Times New Roman"/>
          <w:color w:val="000000"/>
          <w:sz w:val="24"/>
          <w:szCs w:val="24"/>
        </w:rPr>
        <w:t xml:space="preserve"> в частности </w:t>
      </w:r>
      <w:r>
        <w:rPr>
          <w:rFonts w:ascii="Times New Roman" w:hAnsi="Times New Roman" w:cs="Times New Roman"/>
          <w:color w:val="000000"/>
          <w:sz w:val="24"/>
          <w:szCs w:val="24"/>
        </w:rPr>
        <w:t>наши данные по сравнению почв агроценозов с их целинными аналогами (</w:t>
      </w:r>
      <w:r w:rsidRPr="003409EC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рис. </w:t>
      </w:r>
      <w:r w:rsidR="008C297F" w:rsidRPr="003409EC">
        <w:rPr>
          <w:rFonts w:ascii="Times New Roman" w:hAnsi="Times New Roman" w:cs="Times New Roman"/>
          <w:i/>
          <w:color w:val="000000"/>
          <w:sz w:val="24"/>
          <w:szCs w:val="24"/>
        </w:rPr>
        <w:t>4</w:t>
      </w:r>
      <w:r>
        <w:rPr>
          <w:rFonts w:ascii="Times New Roman" w:hAnsi="Times New Roman" w:cs="Times New Roman"/>
          <w:color w:val="000000"/>
          <w:sz w:val="24"/>
          <w:szCs w:val="24"/>
        </w:rPr>
        <w:t>): окультуривание ведёт свойства почв к некоторому усредн</w:t>
      </w:r>
      <w:r w:rsidR="003409EC">
        <w:rPr>
          <w:rFonts w:ascii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hAnsi="Times New Roman" w:cs="Times New Roman"/>
          <w:color w:val="000000"/>
          <w:sz w:val="24"/>
          <w:szCs w:val="24"/>
        </w:rPr>
        <w:t>нному положению на диаграмме.</w:t>
      </w:r>
    </w:p>
    <w:p w:rsidR="008E11AA" w:rsidRDefault="00FC35CA" w:rsidP="007546AB">
      <w:pPr>
        <w:spacing w:before="240" w:after="0" w:line="240" w:lineRule="auto"/>
        <w:jc w:val="center"/>
        <w:rPr>
          <w:b/>
          <w:color w:val="000000"/>
          <w:lang w:val="en-US"/>
        </w:rPr>
      </w:pPr>
      <w:r>
        <w:rPr>
          <w:b/>
          <w:noProof/>
          <w:color w:val="000000"/>
          <w:lang w:eastAsia="ru-RU"/>
        </w:rPr>
        <w:drawing>
          <wp:inline distT="0" distB="0" distL="0" distR="0">
            <wp:extent cx="2805182" cy="2124075"/>
            <wp:effectExtent l="19050" t="0" r="0" b="0"/>
            <wp:docPr id="6" name="Рисунок 5" descr="Ris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s_4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094" cy="212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5CA" w:rsidRDefault="00FC35CA" w:rsidP="0014254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</w:pPr>
    </w:p>
    <w:p w:rsidR="008E11AA" w:rsidRPr="003409EC" w:rsidRDefault="008E11AA" w:rsidP="0014254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409EC">
        <w:rPr>
          <w:rFonts w:ascii="Times New Roman" w:hAnsi="Times New Roman" w:cs="Times New Roman"/>
          <w:i/>
          <w:color w:val="000000"/>
          <w:sz w:val="24"/>
          <w:szCs w:val="24"/>
        </w:rPr>
        <w:t>Рис.</w:t>
      </w:r>
      <w:r w:rsidR="008C297F" w:rsidRPr="003409EC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4.</w:t>
      </w:r>
      <w:r w:rsidR="00A8269D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Pr="003409EC">
        <w:rPr>
          <w:rFonts w:ascii="Times New Roman" w:hAnsi="Times New Roman" w:cs="Times New Roman"/>
          <w:b/>
          <w:bCs/>
          <w:color w:val="000000"/>
          <w:sz w:val="24"/>
          <w:szCs w:val="24"/>
        </w:rPr>
        <w:t>Изменение комплекса (5 параметров) свойств почв в процессе окультуривания по резул</w:t>
      </w:r>
      <w:r w:rsidR="00511600" w:rsidRPr="003409EC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ьтатам дискриминантного анализа </w:t>
      </w:r>
      <w:r w:rsidR="00511600" w:rsidRPr="00A8269D">
        <w:rPr>
          <w:rFonts w:ascii="Times New Roman" w:hAnsi="Times New Roman" w:cs="Times New Roman"/>
          <w:bCs/>
          <w:color w:val="000000"/>
          <w:sz w:val="24"/>
          <w:szCs w:val="24"/>
        </w:rPr>
        <w:t>[</w:t>
      </w:r>
      <w:r w:rsidR="009845BE" w:rsidRPr="00A8269D">
        <w:rPr>
          <w:rFonts w:ascii="Times New Roman" w:hAnsi="Times New Roman" w:cs="Times New Roman"/>
          <w:bCs/>
          <w:color w:val="000000"/>
          <w:sz w:val="24"/>
          <w:szCs w:val="24"/>
        </w:rPr>
        <w:t>1</w:t>
      </w:r>
      <w:r w:rsidR="005603B5" w:rsidRPr="00A8269D">
        <w:rPr>
          <w:rFonts w:ascii="Times New Roman" w:hAnsi="Times New Roman" w:cs="Times New Roman"/>
          <w:bCs/>
          <w:color w:val="000000"/>
          <w:sz w:val="24"/>
          <w:szCs w:val="24"/>
        </w:rPr>
        <w:t>7</w:t>
      </w:r>
      <w:r w:rsidR="00511600" w:rsidRPr="00A8269D">
        <w:rPr>
          <w:rFonts w:ascii="Times New Roman" w:hAnsi="Times New Roman" w:cs="Times New Roman"/>
          <w:bCs/>
          <w:color w:val="000000"/>
          <w:sz w:val="24"/>
          <w:szCs w:val="24"/>
        </w:rPr>
        <w:t>]</w:t>
      </w:r>
      <w:r w:rsidR="00812D41" w:rsidRPr="00A8269D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="00812D41" w:rsidRPr="003409EC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Стрелки показывают направление изменения свойств почв при их оку</w:t>
      </w:r>
      <w:r w:rsidR="00056580">
        <w:rPr>
          <w:rFonts w:ascii="Times New Roman" w:hAnsi="Times New Roman" w:cs="Times New Roman"/>
          <w:bCs/>
          <w:color w:val="000000"/>
          <w:sz w:val="24"/>
          <w:szCs w:val="24"/>
        </w:rPr>
        <w:t>л</w:t>
      </w:r>
      <w:r w:rsidR="00812D41" w:rsidRPr="003409EC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ьтуривании: </w:t>
      </w:r>
      <w:r w:rsidRPr="003409EC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целинные почвы: </w:t>
      </w:r>
      <w:r w:rsidRPr="003409EC">
        <w:rPr>
          <w:rFonts w:ascii="Times New Roman" w:hAnsi="Times New Roman" w:cs="Times New Roman"/>
          <w:color w:val="000000"/>
          <w:sz w:val="24"/>
          <w:szCs w:val="24"/>
        </w:rPr>
        <w:t>1 – каштановые: 2 – черноз</w:t>
      </w:r>
      <w:r w:rsidR="003409EC">
        <w:rPr>
          <w:rFonts w:ascii="Times New Roman" w:hAnsi="Times New Roman" w:cs="Times New Roman"/>
          <w:color w:val="000000"/>
          <w:sz w:val="24"/>
          <w:szCs w:val="24"/>
        </w:rPr>
        <w:t>ё</w:t>
      </w:r>
      <w:r w:rsidRPr="003409EC">
        <w:rPr>
          <w:rFonts w:ascii="Times New Roman" w:hAnsi="Times New Roman" w:cs="Times New Roman"/>
          <w:color w:val="000000"/>
          <w:sz w:val="24"/>
          <w:szCs w:val="24"/>
        </w:rPr>
        <w:t xml:space="preserve">мы; 3 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3409EC">
        <w:rPr>
          <w:rFonts w:ascii="Times New Roman" w:hAnsi="Times New Roman" w:cs="Times New Roman"/>
          <w:color w:val="000000"/>
          <w:sz w:val="24"/>
          <w:szCs w:val="24"/>
        </w:rPr>
        <w:t xml:space="preserve"> серые лесные; 4 – подзолистые;</w:t>
      </w:r>
      <w:r w:rsidRPr="003409EC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агроценозы: </w:t>
      </w:r>
      <w:r w:rsidRPr="003409EC">
        <w:rPr>
          <w:rFonts w:ascii="Times New Roman" w:hAnsi="Times New Roman" w:cs="Times New Roman"/>
          <w:color w:val="000000"/>
          <w:sz w:val="24"/>
          <w:szCs w:val="24"/>
        </w:rPr>
        <w:t>5 – каштановые; 6 – черноз</w:t>
      </w:r>
      <w:r w:rsidR="003409EC">
        <w:rPr>
          <w:rFonts w:ascii="Times New Roman" w:hAnsi="Times New Roman" w:cs="Times New Roman"/>
          <w:color w:val="000000"/>
          <w:sz w:val="24"/>
          <w:szCs w:val="24"/>
        </w:rPr>
        <w:t>ё</w:t>
      </w:r>
      <w:r w:rsidRPr="003409EC">
        <w:rPr>
          <w:rFonts w:ascii="Times New Roman" w:hAnsi="Times New Roman" w:cs="Times New Roman"/>
          <w:color w:val="000000"/>
          <w:sz w:val="24"/>
          <w:szCs w:val="24"/>
        </w:rPr>
        <w:t xml:space="preserve">мы; 7 </w:t>
      </w:r>
      <w:r w:rsidR="003409EC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3409EC">
        <w:rPr>
          <w:rFonts w:ascii="Times New Roman" w:hAnsi="Times New Roman" w:cs="Times New Roman"/>
          <w:color w:val="000000"/>
          <w:sz w:val="24"/>
          <w:szCs w:val="24"/>
        </w:rPr>
        <w:t xml:space="preserve"> серые лесные; 8 – подзолистые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C297F" w:rsidRDefault="008C297F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8E11AA" w:rsidRPr="00981A05" w:rsidRDefault="00812D41" w:rsidP="0014254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Что же касается возможности стоимостной оценки </w:t>
      </w:r>
      <w:r w:rsidR="008E11AA"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>целинных</w:t>
      </w:r>
      <w:r w:rsidR="00981A05">
        <w:rPr>
          <w:rFonts w:ascii="Times New Roman" w:hAnsi="Times New Roman" w:cs="Times New Roman"/>
          <w:bCs/>
          <w:color w:val="000000"/>
          <w:sz w:val="24"/>
          <w:szCs w:val="24"/>
        </w:rPr>
        <w:t>, наиболее важных с экологических позиций</w:t>
      </w:r>
      <w:r w:rsidR="008E11AA"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почв</w:t>
      </w:r>
      <w:r w:rsidR="00981A05"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, их </w:t>
      </w:r>
      <w:r w:rsidR="00981A05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прямая </w:t>
      </w:r>
      <w:r w:rsidR="00981A05"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>рыночная оценка затруднена по двум причинам:</w:t>
      </w:r>
    </w:p>
    <w:p w:rsidR="0069180E" w:rsidRPr="00981A05" w:rsidRDefault="0013518D" w:rsidP="00A8269D">
      <w:pPr>
        <w:numPr>
          <w:ilvl w:val="0"/>
          <w:numId w:val="27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р</w:t>
      </w:r>
      <w:r w:rsidR="0069180E"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>ыночную стоимость имеют только используемые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>приносящие доход</w:t>
      </w:r>
      <w:r w:rsidR="0069180E"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>земли</w:t>
      </w:r>
      <w:r w:rsidR="00056580">
        <w:rPr>
          <w:rFonts w:ascii="Times New Roman" w:hAnsi="Times New Roman" w:cs="Times New Roman"/>
          <w:bCs/>
          <w:color w:val="000000"/>
          <w:sz w:val="24"/>
          <w:szCs w:val="24"/>
        </w:rPr>
        <w:t>;</w:t>
      </w:r>
    </w:p>
    <w:p w:rsidR="0069180E" w:rsidRPr="00981A05" w:rsidRDefault="0013518D" w:rsidP="00A8269D">
      <w:pPr>
        <w:numPr>
          <w:ilvl w:val="0"/>
          <w:numId w:val="27"/>
        </w:numPr>
        <w:tabs>
          <w:tab w:val="clear" w:pos="720"/>
          <w:tab w:val="num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н</w:t>
      </w:r>
      <w:r w:rsidR="0069180E" w:rsidRPr="00981A05">
        <w:rPr>
          <w:rFonts w:ascii="Times New Roman" w:hAnsi="Times New Roman" w:cs="Times New Roman"/>
          <w:bCs/>
          <w:color w:val="000000"/>
          <w:sz w:val="24"/>
          <w:szCs w:val="24"/>
        </w:rPr>
        <w:t>аиболее ценные с экологических позиций охраняемые почвы (почвы ООПТ) имеют отрицательную стоимость, учитывая затраты на их охрану</w:t>
      </w:r>
      <w:r w:rsidR="00981A05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</w:p>
    <w:p w:rsidR="00A8269D" w:rsidRDefault="00056580" w:rsidP="00A826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Выводы</w:t>
      </w:r>
      <w:bookmarkStart w:id="0" w:name="_GoBack"/>
      <w:bookmarkEnd w:id="0"/>
      <w:r w:rsidR="00A8269D">
        <w:rPr>
          <w:rFonts w:ascii="Times New Roman" w:hAnsi="Times New Roman" w:cs="Times New Roman"/>
          <w:color w:val="000000"/>
          <w:sz w:val="24"/>
          <w:szCs w:val="24"/>
        </w:rPr>
        <w:t xml:space="preserve">: </w:t>
      </w:r>
      <w:r w:rsidR="008C297F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8C297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>тмечается огромная разница в оценках стоимости природных ресурсов в России и в мире, обусловленная неразработанностью единых подходов</w:t>
      </w:r>
      <w:r w:rsidR="00A8269D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8269D" w:rsidRDefault="00A8269D" w:rsidP="00A826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2) в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 xml:space="preserve"> такой оценке преобладает не естественноисторический, а товарно-денежный подход, прежде всего благодаря международной торговле минеральными ресурсами, цены на которые во многом определяются конъюнктурой рынка, а не только реальной значимостью и себестоимостью добычи ресурса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8269D" w:rsidRDefault="00A8269D" w:rsidP="00A826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3) о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>риентировочная доля стоимости почвенного покрова в природном капитале различ</w:t>
      </w:r>
      <w:r>
        <w:rPr>
          <w:rFonts w:ascii="Times New Roman" w:hAnsi="Times New Roman" w:cs="Times New Roman"/>
          <w:color w:val="000000"/>
          <w:sz w:val="24"/>
          <w:szCs w:val="24"/>
        </w:rPr>
        <w:t>ных стран колеблется от 2 до 84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 xml:space="preserve">% (Россия –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около 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>15%)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8269D" w:rsidRDefault="00A8269D" w:rsidP="00A826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4) п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>рактически отсутствует  возможность реальной экономической оценки природных ресурсов (климат, воздух, вода, почвы), оценка которых косвенно отражается лишь в стоимости земельных участков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8269D" w:rsidRDefault="00A8269D" w:rsidP="00A826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5) н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 xml:space="preserve">еоднозначность стоимостной оценки почв (почвенного покрова) обусловлена также разночтением понятий «почва» и «земля», а также с унификацией свойств почв </w:t>
      </w:r>
      <w:r w:rsidR="0013518D">
        <w:rPr>
          <w:rFonts w:ascii="Times New Roman" w:hAnsi="Times New Roman" w:cs="Times New Roman"/>
          <w:color w:val="000000"/>
          <w:sz w:val="24"/>
          <w:szCs w:val="24"/>
        </w:rPr>
        <w:t>в ходе их сельскохозяйственного</w:t>
      </w:r>
      <w:r w:rsidR="0069180E" w:rsidRPr="008E11AA">
        <w:rPr>
          <w:rFonts w:ascii="Times New Roman" w:hAnsi="Times New Roman" w:cs="Times New Roman"/>
          <w:color w:val="000000"/>
          <w:sz w:val="24"/>
          <w:szCs w:val="24"/>
        </w:rPr>
        <w:t xml:space="preserve"> использования</w:t>
      </w:r>
      <w:r w:rsidR="0013518D">
        <w:rPr>
          <w:rFonts w:ascii="Times New Roman" w:hAnsi="Times New Roman" w:cs="Times New Roman"/>
          <w:color w:val="000000"/>
          <w:sz w:val="24"/>
          <w:szCs w:val="24"/>
        </w:rPr>
        <w:t xml:space="preserve"> (окультуривания) и всё большей роли альтернативных земледелию биотехнологий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8269D" w:rsidRDefault="00A8269D" w:rsidP="00A826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6) о</w:t>
      </w:r>
      <w:r w:rsidR="00981A05">
        <w:rPr>
          <w:rFonts w:ascii="Times New Roman" w:hAnsi="Times New Roman" w:cs="Times New Roman"/>
          <w:color w:val="000000"/>
          <w:sz w:val="24"/>
          <w:szCs w:val="24"/>
        </w:rPr>
        <w:t>ценка рыночной стоимости целинных почв представляется в настоящее время практически невозможной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8E11AA" w:rsidRPr="00A8269D" w:rsidRDefault="00A8269D" w:rsidP="00A826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7) о</w:t>
      </w:r>
      <w:r w:rsidR="0013518D" w:rsidRPr="00A8269D">
        <w:rPr>
          <w:rFonts w:ascii="Times New Roman" w:hAnsi="Times New Roman" w:cs="Times New Roman"/>
          <w:color w:val="000000"/>
          <w:sz w:val="24"/>
          <w:szCs w:val="24"/>
        </w:rPr>
        <w:t xml:space="preserve">тсутствие реальной </w:t>
      </w:r>
      <w:r w:rsidR="008E11AA" w:rsidRPr="00A8269D">
        <w:rPr>
          <w:rFonts w:ascii="Times New Roman" w:hAnsi="Times New Roman" w:cs="Times New Roman"/>
          <w:color w:val="000000"/>
          <w:sz w:val="24"/>
          <w:szCs w:val="24"/>
        </w:rPr>
        <w:t>взаимосвязи рыночной стоимости земельных участков со стоимостью собственно почвы не способствует заботе о почве, как о естественноисторическом теле, как о Матушке Земле, Земле Кормилице.</w:t>
      </w:r>
    </w:p>
    <w:p w:rsidR="006A27A8" w:rsidRDefault="006A27A8" w:rsidP="001425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заключение авторы приносят искреннюю благодарность д.г.н. Игорю Васильевичу Иванову за ценные замечание, высказанные в ходе обсуждения работы.</w:t>
      </w:r>
    </w:p>
    <w:p w:rsidR="006A27A8" w:rsidRDefault="006A27A8" w:rsidP="00142544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D47D84" w:rsidRPr="004C6589" w:rsidRDefault="004C6589" w:rsidP="0014254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6589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DA4B41" w:rsidRPr="00A8269D" w:rsidRDefault="00DA4B41" w:rsidP="00D8127A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Докучаев В.В. Дороже золота русский чернозем. – М.:</w:t>
      </w:r>
      <w:r w:rsidR="00A8269D" w:rsidRPr="00A8269D">
        <w:rPr>
          <w:rFonts w:ascii="Times New Roman" w:hAnsi="Times New Roman" w:cs="Times New Roman"/>
        </w:rPr>
        <w:t xml:space="preserve"> </w:t>
      </w:r>
      <w:r w:rsidRPr="00A8269D">
        <w:rPr>
          <w:rFonts w:ascii="Times New Roman" w:hAnsi="Times New Roman" w:cs="Times New Roman"/>
        </w:rPr>
        <w:t>Изд-во МГУ, 1994. – 544 с.</w:t>
      </w:r>
    </w:p>
    <w:p w:rsidR="00DA4B41" w:rsidRPr="00A8269D" w:rsidRDefault="00DA4B41" w:rsidP="00D8127A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Природные ресурсы Российской Федерации: Аналитический обзор / Под ред. В.П. Орлова, Н.Г. Рыбальского. – М.: НИА-Природа, 1998. – 317 с.</w:t>
      </w:r>
    </w:p>
    <w:p w:rsidR="00DA4B41" w:rsidRPr="00A8269D" w:rsidRDefault="00DA4B41" w:rsidP="00D8127A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 xml:space="preserve">Кашин В.И. Природные ресурсы как часть национальных богатств России // Использование и охрана природных ресурсов России </w:t>
      </w:r>
      <w:r w:rsidR="00D8127A" w:rsidRPr="00A8269D">
        <w:rPr>
          <w:rFonts w:ascii="Times New Roman" w:hAnsi="Times New Roman" w:cs="Times New Roman"/>
          <w:color w:val="000000"/>
        </w:rPr>
        <w:t>[Электронный ресурс]</w:t>
      </w:r>
      <w:hyperlink r:id="rId12" w:history="1">
        <w:r w:rsidRPr="00A8269D">
          <w:rPr>
            <w:rStyle w:val="a4"/>
            <w:rFonts w:ascii="Times New Roman" w:hAnsi="Times New Roman" w:cs="Times New Roman"/>
            <w:color w:val="auto"/>
            <w:u w:val="none"/>
          </w:rPr>
          <w:t>http://www.priroda.ru/reviews/detail.php?ID=9906)/</w:t>
        </w:r>
      </w:hyperlink>
      <w:r w:rsidR="00D8127A" w:rsidRPr="00A8269D">
        <w:rPr>
          <w:rFonts w:ascii="Times New Roman" w:hAnsi="Times New Roman" w:cs="Times New Roman"/>
          <w:color w:val="000000"/>
        </w:rPr>
        <w:t>(дата обращения: 20.02.2018)</w:t>
      </w:r>
      <w:r w:rsidRPr="00A8269D">
        <w:rPr>
          <w:rFonts w:ascii="Times New Roman" w:hAnsi="Times New Roman" w:cs="Times New Roman"/>
        </w:rPr>
        <w:t>.</w:t>
      </w:r>
    </w:p>
    <w:p w:rsidR="005603B5" w:rsidRPr="00A8269D" w:rsidRDefault="005603B5" w:rsidP="005603B5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Ледовских А.А. О приоритетных направлениях деятельности Федерального агентства по недропользованию: Доклад на заседании рабочей группы 30.07.04 (</w:t>
      </w:r>
      <w:hyperlink r:id="rId13" w:history="1">
        <w:r w:rsidRPr="00A8269D">
          <w:rPr>
            <w:rFonts w:ascii="Times New Roman" w:hAnsi="Times New Roman" w:cs="Times New Roman"/>
          </w:rPr>
          <w:t>www.mnr.gov.ru</w:t>
        </w:r>
      </w:hyperlink>
      <w:r w:rsidRPr="00A8269D">
        <w:rPr>
          <w:rFonts w:ascii="Times New Roman" w:hAnsi="Times New Roman" w:cs="Times New Roman"/>
        </w:rPr>
        <w:t>).</w:t>
      </w:r>
    </w:p>
    <w:p w:rsidR="00D8127A" w:rsidRPr="00A8269D" w:rsidRDefault="00D8127A" w:rsidP="00D8127A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Путин В.В. Минерально-сырьевые ресурсы в стратегии развития российской экономики // Записки горного института, 1999. Т. 144. Вып. 1.</w:t>
      </w:r>
      <w:r w:rsidR="00A8269D" w:rsidRPr="00A8269D">
        <w:rPr>
          <w:rFonts w:ascii="Times New Roman" w:hAnsi="Times New Roman" w:cs="Times New Roman"/>
        </w:rPr>
        <w:t xml:space="preserve"> </w:t>
      </w:r>
      <w:r w:rsidRPr="00A8269D">
        <w:rPr>
          <w:rFonts w:ascii="Times New Roman" w:hAnsi="Times New Roman" w:cs="Times New Roman"/>
        </w:rPr>
        <w:t>– С. 3</w:t>
      </w:r>
      <w:r w:rsidR="00A8269D" w:rsidRPr="00A8269D">
        <w:rPr>
          <w:rFonts w:ascii="Times New Roman" w:hAnsi="Times New Roman" w:cs="Times New Roman"/>
        </w:rPr>
        <w:t>-</w:t>
      </w:r>
      <w:r w:rsidRPr="00A8269D">
        <w:rPr>
          <w:rFonts w:ascii="Times New Roman" w:hAnsi="Times New Roman" w:cs="Times New Roman"/>
        </w:rPr>
        <w:t>9.</w:t>
      </w:r>
    </w:p>
    <w:p w:rsidR="0013518D" w:rsidRPr="00A8269D" w:rsidRDefault="0013518D" w:rsidP="00D8127A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Бавлов В.Н. Роль и место минерально-сырьевого комплекса в социально-экономическом развитии регионов России // Правовые, экономические и информационные основы недропользования в России и привлечение инвестиций в воспроизводство минерально-сырьевой базы</w:t>
      </w:r>
      <w:r w:rsidR="00156904" w:rsidRPr="00A8269D">
        <w:rPr>
          <w:rFonts w:ascii="Times New Roman" w:hAnsi="Times New Roman" w:cs="Times New Roman"/>
        </w:rPr>
        <w:t>.</w:t>
      </w:r>
      <w:r w:rsidR="00D8127A" w:rsidRPr="00A8269D">
        <w:rPr>
          <w:rFonts w:ascii="Times New Roman" w:hAnsi="Times New Roman" w:cs="Times New Roman"/>
        </w:rPr>
        <w:t xml:space="preserve"> –</w:t>
      </w:r>
      <w:r w:rsidRPr="00A8269D">
        <w:rPr>
          <w:rFonts w:ascii="Times New Roman" w:hAnsi="Times New Roman" w:cs="Times New Roman"/>
        </w:rPr>
        <w:t xml:space="preserve"> СПб.: Изд-во ВСЕГЕИ, 2006.</w:t>
      </w:r>
      <w:r w:rsidR="00D8127A" w:rsidRPr="00A8269D">
        <w:rPr>
          <w:rFonts w:ascii="Times New Roman" w:hAnsi="Times New Roman" w:cs="Times New Roman"/>
        </w:rPr>
        <w:t xml:space="preserve"> –</w:t>
      </w:r>
      <w:r w:rsidRPr="00A8269D">
        <w:rPr>
          <w:rFonts w:ascii="Times New Roman" w:hAnsi="Times New Roman" w:cs="Times New Roman"/>
        </w:rPr>
        <w:t xml:space="preserve"> C. 5</w:t>
      </w:r>
      <w:r w:rsidR="00A8269D" w:rsidRPr="00A8269D">
        <w:rPr>
          <w:rFonts w:ascii="Times New Roman" w:hAnsi="Times New Roman" w:cs="Times New Roman"/>
        </w:rPr>
        <w:t>-</w:t>
      </w:r>
      <w:r w:rsidRPr="00A8269D">
        <w:rPr>
          <w:rFonts w:ascii="Times New Roman" w:hAnsi="Times New Roman" w:cs="Times New Roman"/>
        </w:rPr>
        <w:t>12.</w:t>
      </w:r>
    </w:p>
    <w:p w:rsidR="00156904" w:rsidRPr="00A8269D" w:rsidRDefault="00156904" w:rsidP="00156904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 xml:space="preserve">Сто тридцать бюджетов России под землёй </w:t>
      </w:r>
      <w:r w:rsidRPr="00A8269D">
        <w:rPr>
          <w:rFonts w:ascii="Times New Roman" w:hAnsi="Times New Roman" w:cs="Times New Roman"/>
          <w:color w:val="000000"/>
        </w:rPr>
        <w:t>[Электронный ресурс]</w:t>
      </w:r>
      <w:r w:rsidR="00A8269D" w:rsidRPr="00A8269D">
        <w:rPr>
          <w:rFonts w:ascii="Times New Roman" w:hAnsi="Times New Roman" w:cs="Times New Roman"/>
          <w:color w:val="000000"/>
        </w:rPr>
        <w:t xml:space="preserve"> </w:t>
      </w:r>
      <w:r w:rsidRPr="00A8269D">
        <w:rPr>
          <w:rFonts w:ascii="Times New Roman" w:hAnsi="Times New Roman" w:cs="Times New Roman"/>
        </w:rPr>
        <w:t>https://www.gazeta.ru/business/2015/01/26/6327017.shtml</w:t>
      </w:r>
      <w:r w:rsidRPr="00A8269D">
        <w:rPr>
          <w:rFonts w:ascii="Times New Roman" w:hAnsi="Times New Roman" w:cs="Times New Roman"/>
          <w:color w:val="000000"/>
        </w:rPr>
        <w:t>(дата обращения: 15.02.2018)</w:t>
      </w:r>
      <w:r w:rsidRPr="00A8269D">
        <w:rPr>
          <w:rFonts w:ascii="Times New Roman" w:hAnsi="Times New Roman" w:cs="Times New Roman"/>
        </w:rPr>
        <w:t>.</w:t>
      </w:r>
    </w:p>
    <w:p w:rsidR="00156904" w:rsidRPr="00A8269D" w:rsidRDefault="00156904" w:rsidP="00156904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Нестеров Л.И., Аширова Г.Т. Международная статистика природных ресурсов // Использование и охрана природных ресурсов в России, 2002. № 5</w:t>
      </w:r>
      <w:r w:rsidR="00A8269D" w:rsidRPr="00A8269D">
        <w:rPr>
          <w:rFonts w:ascii="Times New Roman" w:hAnsi="Times New Roman" w:cs="Times New Roman"/>
        </w:rPr>
        <w:t>-</w:t>
      </w:r>
      <w:r w:rsidRPr="00A8269D">
        <w:rPr>
          <w:rFonts w:ascii="Times New Roman" w:hAnsi="Times New Roman" w:cs="Times New Roman"/>
        </w:rPr>
        <w:t>6. – С. 43</w:t>
      </w:r>
      <w:r w:rsidR="00A8269D" w:rsidRPr="00A8269D">
        <w:rPr>
          <w:rFonts w:ascii="Times New Roman" w:hAnsi="Times New Roman" w:cs="Times New Roman"/>
        </w:rPr>
        <w:t>-</w:t>
      </w:r>
      <w:r w:rsidRPr="00A8269D">
        <w:rPr>
          <w:rFonts w:ascii="Times New Roman" w:hAnsi="Times New Roman" w:cs="Times New Roman"/>
        </w:rPr>
        <w:t>54.</w:t>
      </w:r>
    </w:p>
    <w:p w:rsidR="0013518D" w:rsidRPr="00A8269D" w:rsidRDefault="0013518D" w:rsidP="00D8127A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 xml:space="preserve">Десять стран с самыми богатыми природными ресурсами </w:t>
      </w:r>
      <w:r w:rsidR="00C120D6" w:rsidRPr="00A8269D">
        <w:rPr>
          <w:rFonts w:ascii="Times New Roman" w:hAnsi="Times New Roman" w:cs="Times New Roman"/>
          <w:color w:val="000000"/>
        </w:rPr>
        <w:t>[Электронный ресурс]</w:t>
      </w:r>
      <w:r w:rsidR="00A8269D" w:rsidRPr="00A8269D">
        <w:rPr>
          <w:rFonts w:ascii="Times New Roman" w:hAnsi="Times New Roman" w:cs="Times New Roman"/>
          <w:color w:val="000000"/>
        </w:rPr>
        <w:t xml:space="preserve"> </w:t>
      </w:r>
      <w:r w:rsidR="00B164B8" w:rsidRPr="00A8269D">
        <w:rPr>
          <w:rFonts w:ascii="Times New Roman" w:hAnsi="Times New Roman" w:cs="Times New Roman"/>
        </w:rPr>
        <w:t>http://www.online812.ru/2012/04/28/002/</w:t>
      </w:r>
      <w:r w:rsidR="00A8269D" w:rsidRPr="00A8269D">
        <w:t xml:space="preserve"> </w:t>
      </w:r>
      <w:r w:rsidR="00C120D6" w:rsidRPr="00A8269D">
        <w:rPr>
          <w:rFonts w:ascii="Times New Roman" w:hAnsi="Times New Roman" w:cs="Times New Roman"/>
          <w:color w:val="000000"/>
        </w:rPr>
        <w:t>(дата обращения: 10.02.2018)</w:t>
      </w:r>
      <w:r w:rsidRPr="00A8269D">
        <w:rPr>
          <w:rFonts w:ascii="Times New Roman" w:hAnsi="Times New Roman" w:cs="Times New Roman"/>
        </w:rPr>
        <w:t>.</w:t>
      </w:r>
    </w:p>
    <w:p w:rsidR="00B003A3" w:rsidRPr="00A8269D" w:rsidRDefault="00B003A3" w:rsidP="00B003A3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 xml:space="preserve">Стоимость природных ресурсов России </w:t>
      </w:r>
      <w:r w:rsidRPr="00A8269D">
        <w:rPr>
          <w:rFonts w:ascii="Times New Roman" w:hAnsi="Times New Roman" w:cs="Times New Roman"/>
          <w:color w:val="000000"/>
        </w:rPr>
        <w:t>[Электронный ресурс]</w:t>
      </w:r>
      <w:r w:rsidR="00A8269D" w:rsidRPr="00A8269D">
        <w:rPr>
          <w:rFonts w:ascii="Times New Roman" w:hAnsi="Times New Roman" w:cs="Times New Roman"/>
          <w:color w:val="000000"/>
        </w:rPr>
        <w:t xml:space="preserve"> </w:t>
      </w:r>
      <w:r w:rsidRPr="00A8269D">
        <w:rPr>
          <w:rFonts w:ascii="Times New Roman" w:hAnsi="Times New Roman" w:cs="Times New Roman"/>
        </w:rPr>
        <w:t>https://www.kommersant.ru/doc/995753</w:t>
      </w:r>
      <w:r w:rsidR="00A8269D" w:rsidRPr="00A8269D">
        <w:t xml:space="preserve"> </w:t>
      </w:r>
      <w:r w:rsidRPr="00A8269D">
        <w:rPr>
          <w:rFonts w:ascii="Times New Roman" w:hAnsi="Times New Roman" w:cs="Times New Roman"/>
          <w:color w:val="000000"/>
        </w:rPr>
        <w:t>(дата обращения: 12.02.2018)</w:t>
      </w:r>
      <w:r w:rsidRPr="00A8269D">
        <w:rPr>
          <w:rFonts w:ascii="Times New Roman" w:hAnsi="Times New Roman" w:cs="Times New Roman"/>
        </w:rPr>
        <w:t xml:space="preserve">. </w:t>
      </w:r>
    </w:p>
    <w:p w:rsidR="00A17FFE" w:rsidRPr="00A8269D" w:rsidRDefault="00A17FFE" w:rsidP="00A17FFE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 xml:space="preserve">Низамова Р.Р. Исследование природно-ресурсного потенциала России </w:t>
      </w:r>
      <w:r w:rsidRPr="00A8269D">
        <w:rPr>
          <w:rFonts w:ascii="Times New Roman" w:hAnsi="Times New Roman" w:cs="Times New Roman"/>
          <w:color w:val="000000"/>
        </w:rPr>
        <w:t>[Электронный ресурс]</w:t>
      </w:r>
      <w:r w:rsidR="00A8269D" w:rsidRPr="00A8269D">
        <w:rPr>
          <w:rFonts w:ascii="Times New Roman" w:hAnsi="Times New Roman" w:cs="Times New Roman"/>
          <w:color w:val="000000"/>
        </w:rPr>
        <w:t xml:space="preserve"> </w:t>
      </w:r>
      <w:r w:rsidRPr="00A8269D">
        <w:rPr>
          <w:rFonts w:ascii="Times New Roman" w:hAnsi="Times New Roman" w:cs="Times New Roman"/>
        </w:rPr>
        <w:t>http://www.scienceforum.ru/2013/98/3627</w:t>
      </w:r>
      <w:r w:rsidR="00A8269D" w:rsidRPr="00A8269D">
        <w:t xml:space="preserve"> </w:t>
      </w:r>
      <w:r w:rsidRPr="00A8269D">
        <w:rPr>
          <w:rFonts w:ascii="Times New Roman" w:hAnsi="Times New Roman" w:cs="Times New Roman"/>
          <w:color w:val="000000"/>
        </w:rPr>
        <w:t>(дата обращения: 18.02.2018)</w:t>
      </w:r>
      <w:r w:rsidRPr="00A8269D">
        <w:rPr>
          <w:rFonts w:ascii="Times New Roman" w:hAnsi="Times New Roman" w:cs="Times New Roman"/>
        </w:rPr>
        <w:t>.</w:t>
      </w:r>
    </w:p>
    <w:p w:rsidR="00A17FFE" w:rsidRPr="00A8269D" w:rsidRDefault="00A17FFE" w:rsidP="00A17FFE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Мир в цифрах: Карманный справочник / Пер. с англ. – М.: ЗАО «Олимп–Бизнес», 2005. – 272 с.</w:t>
      </w:r>
    </w:p>
    <w:p w:rsidR="0013518D" w:rsidRPr="00A8269D" w:rsidRDefault="0013518D" w:rsidP="00D8127A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 xml:space="preserve">Земельные ресурсы </w:t>
      </w:r>
      <w:r w:rsidR="00A17FFE" w:rsidRPr="00A8269D">
        <w:rPr>
          <w:rFonts w:ascii="Times New Roman" w:hAnsi="Times New Roman" w:cs="Times New Roman"/>
          <w:color w:val="000000"/>
        </w:rPr>
        <w:t>[Электронный ресурс]</w:t>
      </w:r>
      <w:hyperlink r:id="rId14" w:history="1">
        <w:r w:rsidRPr="00A8269D">
          <w:rPr>
            <w:rStyle w:val="a4"/>
            <w:rFonts w:ascii="Times New Roman" w:hAnsi="Times New Roman" w:cs="Times New Roman"/>
            <w:color w:val="auto"/>
            <w:u w:val="none"/>
          </w:rPr>
          <w:t>https://utmagazine.ru/posts/9338-zemelnye-resursy</w:t>
        </w:r>
      </w:hyperlink>
      <w:r w:rsidR="00A8269D" w:rsidRPr="00A8269D">
        <w:t xml:space="preserve"> </w:t>
      </w:r>
      <w:r w:rsidR="00C618A4" w:rsidRPr="00A8269D">
        <w:rPr>
          <w:rFonts w:ascii="Times New Roman" w:hAnsi="Times New Roman" w:cs="Times New Roman"/>
          <w:color w:val="000000"/>
        </w:rPr>
        <w:t>(дата обращения: 14.02.2018)</w:t>
      </w:r>
      <w:r w:rsidRPr="00A8269D">
        <w:rPr>
          <w:rFonts w:ascii="Times New Roman" w:hAnsi="Times New Roman" w:cs="Times New Roman"/>
        </w:rPr>
        <w:t>.</w:t>
      </w:r>
    </w:p>
    <w:p w:rsidR="000D56C3" w:rsidRPr="00A8269D" w:rsidRDefault="000D56C3" w:rsidP="000D56C3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Суслова Г.В. Экспертиза проектов по рекультивации // Эко-Бюллетень ИНЭКА. 2008. № 4 (129)</w:t>
      </w:r>
      <w:r w:rsidR="00A8269D" w:rsidRPr="00A8269D">
        <w:t xml:space="preserve"> </w:t>
      </w:r>
      <w:r w:rsidRPr="00A8269D">
        <w:rPr>
          <w:rFonts w:ascii="Times New Roman" w:hAnsi="Times New Roman" w:cs="Times New Roman"/>
          <w:color w:val="000000"/>
        </w:rPr>
        <w:t>[Электронный ресурс]</w:t>
      </w:r>
      <w:r w:rsidR="00A8269D" w:rsidRPr="00A8269D">
        <w:rPr>
          <w:rFonts w:ascii="Times New Roman" w:hAnsi="Times New Roman" w:cs="Times New Roman"/>
          <w:color w:val="000000"/>
        </w:rPr>
        <w:t xml:space="preserve"> </w:t>
      </w:r>
      <w:r w:rsidR="00A8269D" w:rsidRPr="00A8269D">
        <w:rPr>
          <w:rFonts w:ascii="Times New Roman" w:hAnsi="Times New Roman" w:cs="Times New Roman"/>
        </w:rPr>
        <w:t xml:space="preserve">http://ineca.ru/?dr=bulletin/arhiv/0129&amp;pg=009 </w:t>
      </w:r>
      <w:r w:rsidRPr="00A8269D">
        <w:rPr>
          <w:rFonts w:ascii="Times New Roman" w:hAnsi="Times New Roman" w:cs="Times New Roman"/>
          <w:color w:val="000000"/>
        </w:rPr>
        <w:t>(дата обращения: 10.02.2018)</w:t>
      </w:r>
      <w:r w:rsidRPr="00A8269D">
        <w:rPr>
          <w:rFonts w:ascii="Times New Roman" w:hAnsi="Times New Roman" w:cs="Times New Roman"/>
        </w:rPr>
        <w:t>.</w:t>
      </w:r>
    </w:p>
    <w:p w:rsidR="00B0294D" w:rsidRPr="00A8269D" w:rsidRDefault="00B0294D" w:rsidP="00B0294D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>Постановление Правительства Российской Федерации от 8 апреля 2000 г. N 316 «Об утверждении Правил проведения государственной кадастровой оценки земель».</w:t>
      </w:r>
    </w:p>
    <w:p w:rsidR="00B0294D" w:rsidRPr="00A8269D" w:rsidRDefault="00B0294D" w:rsidP="00B0294D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A8269D">
        <w:rPr>
          <w:rFonts w:ascii="Times New Roman" w:hAnsi="Times New Roman" w:cs="Times New Roman"/>
        </w:rPr>
        <w:t xml:space="preserve">Сколько стоит земля в Подмосковье? // Аргументы и факты </w:t>
      </w:r>
      <w:r w:rsidRPr="00A8269D">
        <w:rPr>
          <w:rFonts w:ascii="Times New Roman" w:hAnsi="Times New Roman" w:cs="Times New Roman"/>
          <w:color w:val="000000"/>
        </w:rPr>
        <w:t>[Электронный ресурс]</w:t>
      </w:r>
      <w:r w:rsidR="00A8269D" w:rsidRPr="00A8269D">
        <w:rPr>
          <w:rFonts w:ascii="Times New Roman" w:hAnsi="Times New Roman" w:cs="Times New Roman"/>
        </w:rPr>
        <w:t xml:space="preserve">http://www.aif.ru/dontknows/infographics/1394596 </w:t>
      </w:r>
      <w:r w:rsidRPr="00A8269D">
        <w:rPr>
          <w:rFonts w:ascii="Times New Roman" w:hAnsi="Times New Roman" w:cs="Times New Roman"/>
          <w:color w:val="000000"/>
        </w:rPr>
        <w:t>(дата обращения: 13.02.2018)</w:t>
      </w:r>
      <w:r w:rsidRPr="00A8269D">
        <w:rPr>
          <w:rFonts w:ascii="Times New Roman" w:hAnsi="Times New Roman" w:cs="Times New Roman"/>
        </w:rPr>
        <w:t>.</w:t>
      </w:r>
    </w:p>
    <w:p w:rsidR="003409EC" w:rsidRPr="00A8269D" w:rsidRDefault="00BF72C2" w:rsidP="003409EC">
      <w:pPr>
        <w:pStyle w:val="ab"/>
        <w:numPr>
          <w:ilvl w:val="0"/>
          <w:numId w:val="22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hyperlink r:id="rId15" w:tooltip="Снакин Валерий Викторович (перейти на страницу сотрудника)" w:history="1">
        <w:r w:rsidR="003409EC" w:rsidRPr="00A8269D">
          <w:rPr>
            <w:rStyle w:val="a4"/>
            <w:rFonts w:ascii="Times New Roman" w:hAnsi="Times New Roman" w:cs="Times New Roman"/>
            <w:color w:val="auto"/>
            <w:u w:val="none"/>
          </w:rPr>
          <w:t>Снакин В.В.</w:t>
        </w:r>
      </w:hyperlink>
      <w:r w:rsidR="003409EC" w:rsidRPr="00A8269D">
        <w:rPr>
          <w:rFonts w:ascii="Times New Roman" w:hAnsi="Times New Roman" w:cs="Times New Roman"/>
        </w:rPr>
        <w:t>,</w:t>
      </w:r>
      <w:r w:rsidR="00A8269D" w:rsidRPr="00A8269D">
        <w:rPr>
          <w:rFonts w:ascii="Times New Roman" w:hAnsi="Times New Roman" w:cs="Times New Roman"/>
        </w:rPr>
        <w:t xml:space="preserve"> </w:t>
      </w:r>
      <w:r w:rsidR="003409EC" w:rsidRPr="00A8269D">
        <w:rPr>
          <w:rFonts w:ascii="Times New Roman" w:hAnsi="Times New Roman" w:cs="Times New Roman"/>
        </w:rPr>
        <w:t xml:space="preserve">Присяжная А.А.Экологическая оценка состояния почв: попытка количественного подхода // </w:t>
      </w:r>
      <w:hyperlink r:id="rId16" w:tooltip="Перейти на страницу журнала" w:history="1">
        <w:r w:rsidR="003409EC" w:rsidRPr="00A8269D">
          <w:rPr>
            <w:rStyle w:val="a4"/>
            <w:rFonts w:ascii="Times New Roman" w:hAnsi="Times New Roman" w:cs="Times New Roman"/>
            <w:color w:val="auto"/>
            <w:u w:val="none"/>
          </w:rPr>
          <w:t>Известия РАН. Серия биол</w:t>
        </w:r>
      </w:hyperlink>
      <w:r w:rsidR="003409EC" w:rsidRPr="00A8269D">
        <w:rPr>
          <w:rFonts w:ascii="Times New Roman" w:hAnsi="Times New Roman" w:cs="Times New Roman"/>
        </w:rPr>
        <w:t>. 1995. № 1.</w:t>
      </w:r>
      <w:r w:rsidR="00A8269D" w:rsidRPr="00A8269D">
        <w:rPr>
          <w:rFonts w:ascii="Times New Roman" w:hAnsi="Times New Roman" w:cs="Times New Roman"/>
        </w:rPr>
        <w:t xml:space="preserve"> </w:t>
      </w:r>
      <w:r w:rsidR="003409EC" w:rsidRPr="00A8269D">
        <w:rPr>
          <w:rFonts w:ascii="Times New Roman" w:hAnsi="Times New Roman" w:cs="Times New Roman"/>
        </w:rPr>
        <w:t>– С.</w:t>
      </w:r>
      <w:r w:rsidR="00A8269D" w:rsidRPr="00A8269D">
        <w:rPr>
          <w:rFonts w:ascii="Times New Roman" w:hAnsi="Times New Roman" w:cs="Times New Roman"/>
        </w:rPr>
        <w:t xml:space="preserve"> </w:t>
      </w:r>
      <w:r w:rsidR="003409EC" w:rsidRPr="00A8269D">
        <w:rPr>
          <w:rFonts w:ascii="Times New Roman" w:hAnsi="Times New Roman" w:cs="Times New Roman"/>
        </w:rPr>
        <w:t>105</w:t>
      </w:r>
      <w:r w:rsidR="00A8269D" w:rsidRPr="00A8269D">
        <w:rPr>
          <w:rFonts w:ascii="Times New Roman" w:hAnsi="Times New Roman" w:cs="Times New Roman"/>
        </w:rPr>
        <w:t>-</w:t>
      </w:r>
      <w:r w:rsidR="003409EC" w:rsidRPr="00A8269D">
        <w:rPr>
          <w:rFonts w:ascii="Times New Roman" w:hAnsi="Times New Roman" w:cs="Times New Roman"/>
        </w:rPr>
        <w:t>109.</w:t>
      </w:r>
    </w:p>
    <w:p w:rsidR="003409EC" w:rsidRPr="005603B5" w:rsidRDefault="003409EC" w:rsidP="005603B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:rsidR="005603B5" w:rsidRPr="00A8269D" w:rsidRDefault="005603B5" w:rsidP="00A8269D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i/>
          <w:color w:val="000000"/>
          <w:sz w:val="24"/>
          <w:szCs w:val="24"/>
        </w:rPr>
      </w:pPr>
      <w:r w:rsidRPr="00A8269D">
        <w:rPr>
          <w:rFonts w:ascii="Times New Roman" w:hAnsi="Times New Roman" w:cs="Times New Roman"/>
          <w:bCs/>
          <w:i/>
          <w:color w:val="000000"/>
          <w:sz w:val="24"/>
          <w:szCs w:val="24"/>
        </w:rPr>
        <w:t>Сведения об авторах:</w:t>
      </w:r>
    </w:p>
    <w:p w:rsidR="005603B5" w:rsidRPr="00A8269D" w:rsidRDefault="005603B5" w:rsidP="005603B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</w:rPr>
      </w:pPr>
      <w:r w:rsidRPr="00A8269D">
        <w:rPr>
          <w:rFonts w:ascii="Times New Roman" w:hAnsi="Times New Roman" w:cs="Times New Roman"/>
          <w:bCs/>
          <w:color w:val="000000"/>
        </w:rPr>
        <w:t>Снакин Валерий Викторович, д.б.н., проф., руководитель сектора</w:t>
      </w:r>
      <w:r w:rsidR="00A8269D" w:rsidRPr="00A8269D">
        <w:rPr>
          <w:rFonts w:ascii="Times New Roman" w:hAnsi="Times New Roman" w:cs="Times New Roman"/>
          <w:bCs/>
          <w:color w:val="000000"/>
        </w:rPr>
        <w:t xml:space="preserve"> </w:t>
      </w:r>
      <w:r w:rsidR="00AF1E5E" w:rsidRPr="00A8269D">
        <w:rPr>
          <w:rFonts w:ascii="Times New Roman" w:hAnsi="Times New Roman" w:cs="Times New Roman"/>
          <w:bCs/>
          <w:color w:val="000000"/>
        </w:rPr>
        <w:t xml:space="preserve">Музея </w:t>
      </w:r>
      <w:r w:rsidR="00A8269D" w:rsidRPr="00A8269D">
        <w:rPr>
          <w:rFonts w:ascii="Times New Roman" w:hAnsi="Times New Roman" w:cs="Times New Roman"/>
          <w:bCs/>
          <w:color w:val="000000"/>
        </w:rPr>
        <w:t>Землеведения</w:t>
      </w:r>
      <w:r w:rsidRPr="00A8269D">
        <w:rPr>
          <w:rFonts w:ascii="Times New Roman" w:hAnsi="Times New Roman" w:cs="Times New Roman"/>
          <w:bCs/>
          <w:color w:val="000000"/>
        </w:rPr>
        <w:t xml:space="preserve"> МГУ имени М.В. Ломоносова, заведующий лабораторией ИФПБ РАН, тел.: +7(495) 939-12-21, +7(4967) 73-17-83, e-mail: snakin@mail.ru.</w:t>
      </w:r>
    </w:p>
    <w:p w:rsidR="005603B5" w:rsidRPr="00A8269D" w:rsidRDefault="005603B5" w:rsidP="005603B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</w:rPr>
      </w:pPr>
      <w:r w:rsidRPr="00A8269D">
        <w:rPr>
          <w:rFonts w:ascii="Times New Roman" w:hAnsi="Times New Roman" w:cs="Times New Roman"/>
          <w:bCs/>
          <w:color w:val="000000"/>
        </w:rPr>
        <w:t xml:space="preserve">Присяжная Алла Александровна, к.б.н., с.н.с. Института фундаментальных проблем биологии РАН (ИФПБ РАН), тел.: +7(4967) 73-17-83, e-mail: </w:t>
      </w:r>
      <w:hyperlink r:id="rId17" w:history="1">
        <w:r w:rsidRPr="00A8269D">
          <w:rPr>
            <w:rFonts w:ascii="Times New Roman" w:hAnsi="Times New Roman" w:cs="Times New Roman"/>
            <w:bCs/>
            <w:color w:val="000000"/>
          </w:rPr>
          <w:t>alla_pris@rambler.ru</w:t>
        </w:r>
      </w:hyperlink>
      <w:r w:rsidRPr="00A8269D">
        <w:rPr>
          <w:rFonts w:ascii="Times New Roman" w:hAnsi="Times New Roman" w:cs="Times New Roman"/>
          <w:bCs/>
          <w:color w:val="000000"/>
        </w:rPr>
        <w:t>.</w:t>
      </w:r>
    </w:p>
    <w:p w:rsidR="00A82744" w:rsidRPr="00A8269D" w:rsidRDefault="00A82744" w:rsidP="005603B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</w:rPr>
      </w:pPr>
    </w:p>
    <w:p w:rsidR="00A8269D" w:rsidRPr="00AF1E5E" w:rsidRDefault="00A8269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</w:rPr>
      </w:pPr>
    </w:p>
    <w:sectPr w:rsidR="00A8269D" w:rsidRPr="00AF1E5E" w:rsidSect="003A6E0D">
      <w:footerReference w:type="default" r:id="rId18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23085" w:rsidRDefault="00B23085" w:rsidP="00A15571">
      <w:pPr>
        <w:spacing w:after="0" w:line="240" w:lineRule="auto"/>
      </w:pPr>
      <w:r>
        <w:separator/>
      </w:r>
    </w:p>
  </w:endnote>
  <w:endnote w:type="continuationSeparator" w:id="1">
    <w:p w:rsidR="00B23085" w:rsidRDefault="00B23085" w:rsidP="00A155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15244"/>
      <w:docPartObj>
        <w:docPartGallery w:val="Page Numbers (Bottom of Page)"/>
        <w:docPartUnique/>
      </w:docPartObj>
    </w:sdtPr>
    <w:sdtContent>
      <w:p w:rsidR="00647688" w:rsidRDefault="00BF72C2">
        <w:pPr>
          <w:pStyle w:val="af3"/>
          <w:jc w:val="right"/>
        </w:pPr>
        <w:fldSimple w:instr=" PAGE   \* MERGEFORMAT ">
          <w:r w:rsidR="00C766F8">
            <w:rPr>
              <w:noProof/>
            </w:rPr>
            <w:t>4</w:t>
          </w:r>
        </w:fldSimple>
      </w:p>
    </w:sdtContent>
  </w:sdt>
  <w:p w:rsidR="00647688" w:rsidRDefault="00647688">
    <w:pPr>
      <w:pStyle w:val="af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23085" w:rsidRDefault="00B23085" w:rsidP="00A15571">
      <w:pPr>
        <w:spacing w:after="0" w:line="240" w:lineRule="auto"/>
      </w:pPr>
      <w:r>
        <w:separator/>
      </w:r>
    </w:p>
  </w:footnote>
  <w:footnote w:type="continuationSeparator" w:id="1">
    <w:p w:rsidR="00B23085" w:rsidRDefault="00B23085" w:rsidP="00A15571">
      <w:pPr>
        <w:spacing w:after="0" w:line="240" w:lineRule="auto"/>
      </w:pPr>
      <w:r>
        <w:continuationSeparator/>
      </w:r>
    </w:p>
  </w:footnote>
  <w:footnote w:id="2">
    <w:p w:rsidR="00647688" w:rsidRDefault="00647688">
      <w:pPr>
        <w:pStyle w:val="ae"/>
      </w:pPr>
      <w:r>
        <w:rPr>
          <w:rStyle w:val="af0"/>
        </w:rPr>
        <w:footnoteRef/>
      </w:r>
      <w:r w:rsidRPr="00A15571">
        <w:t xml:space="preserve">Для др. типов почв (кроме торфа) такая оценка </w:t>
      </w:r>
      <w:r>
        <w:t xml:space="preserve">в сети Интернет нами </w:t>
      </w:r>
      <w:r w:rsidRPr="00A15571">
        <w:t>не найдена</w:t>
      </w:r>
      <w:r>
        <w:t>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E78EC"/>
    <w:multiLevelType w:val="multilevel"/>
    <w:tmpl w:val="736EE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486FDA"/>
    <w:multiLevelType w:val="multilevel"/>
    <w:tmpl w:val="BCEE90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C850E83"/>
    <w:multiLevelType w:val="hybridMultilevel"/>
    <w:tmpl w:val="AF282FBC"/>
    <w:lvl w:ilvl="0" w:tplc="A46A0F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1C0F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42D8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869C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4622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7F01E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216AA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E041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5AFA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0EA62A9D"/>
    <w:multiLevelType w:val="multilevel"/>
    <w:tmpl w:val="E618B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3C2AB4"/>
    <w:multiLevelType w:val="multilevel"/>
    <w:tmpl w:val="FB220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19A39C1"/>
    <w:multiLevelType w:val="hybridMultilevel"/>
    <w:tmpl w:val="AB8000BC"/>
    <w:lvl w:ilvl="0" w:tplc="419C80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1CE1E01"/>
    <w:multiLevelType w:val="hybridMultilevel"/>
    <w:tmpl w:val="9C0CE8A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2CD4BB8"/>
    <w:multiLevelType w:val="hybridMultilevel"/>
    <w:tmpl w:val="21040B36"/>
    <w:lvl w:ilvl="0" w:tplc="80CE04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950AD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F4EC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525B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3B898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72C9B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8E48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74AE7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5B8EC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41163F5"/>
    <w:multiLevelType w:val="hybridMultilevel"/>
    <w:tmpl w:val="E2CE9FA8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5E32522"/>
    <w:multiLevelType w:val="singleLevel"/>
    <w:tmpl w:val="FD6A98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lang w:val="en-GB"/>
      </w:rPr>
    </w:lvl>
  </w:abstractNum>
  <w:abstractNum w:abstractNumId="10">
    <w:nsid w:val="32E82619"/>
    <w:multiLevelType w:val="hybridMultilevel"/>
    <w:tmpl w:val="AC20B2CC"/>
    <w:lvl w:ilvl="0" w:tplc="419C800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75452FD"/>
    <w:multiLevelType w:val="hybridMultilevel"/>
    <w:tmpl w:val="052A97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D547697"/>
    <w:multiLevelType w:val="hybridMultilevel"/>
    <w:tmpl w:val="B686A2DA"/>
    <w:lvl w:ilvl="0" w:tplc="15C2FD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3EF1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F5C2D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CA629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481B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B4AD3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B40D5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88411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36E3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3E6431A7"/>
    <w:multiLevelType w:val="hybridMultilevel"/>
    <w:tmpl w:val="0B4485BC"/>
    <w:lvl w:ilvl="0" w:tplc="DFF8AD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3829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D1C46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984F6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22EB5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30CE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84FA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3AFA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CD868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3E67250B"/>
    <w:multiLevelType w:val="hybridMultilevel"/>
    <w:tmpl w:val="B7527B40"/>
    <w:lvl w:ilvl="0" w:tplc="041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164570C"/>
    <w:multiLevelType w:val="hybridMultilevel"/>
    <w:tmpl w:val="725A482C"/>
    <w:lvl w:ilvl="0" w:tplc="25E29F22">
      <w:start w:val="1"/>
      <w:numFmt w:val="decimal"/>
      <w:lvlText w:val="%1."/>
      <w:lvlJc w:val="left"/>
      <w:pPr>
        <w:ind w:left="2529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42493E50"/>
    <w:multiLevelType w:val="multilevel"/>
    <w:tmpl w:val="71A06B88"/>
    <w:lvl w:ilvl="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7920"/>
        </w:tabs>
        <w:ind w:left="792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8640"/>
        </w:tabs>
        <w:ind w:left="8640" w:hanging="360"/>
      </w:pPr>
      <w:rPr>
        <w:rFonts w:ascii="Symbol" w:hAnsi="Symbol" w:hint="default"/>
        <w:sz w:val="20"/>
      </w:rPr>
    </w:lvl>
  </w:abstractNum>
  <w:abstractNum w:abstractNumId="17">
    <w:nsid w:val="42C30712"/>
    <w:multiLevelType w:val="hybridMultilevel"/>
    <w:tmpl w:val="C3785B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90D4A70"/>
    <w:multiLevelType w:val="hybridMultilevel"/>
    <w:tmpl w:val="F9747CE8"/>
    <w:lvl w:ilvl="0" w:tplc="25E29F22">
      <w:start w:val="1"/>
      <w:numFmt w:val="decimal"/>
      <w:lvlText w:val="%1."/>
      <w:lvlJc w:val="left"/>
      <w:pPr>
        <w:ind w:left="1140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60" w:hanging="360"/>
      </w:pPr>
    </w:lvl>
    <w:lvl w:ilvl="2" w:tplc="0419001B" w:tentative="1">
      <w:start w:val="1"/>
      <w:numFmt w:val="lowerRoman"/>
      <w:lvlText w:val="%3."/>
      <w:lvlJc w:val="right"/>
      <w:pPr>
        <w:ind w:left="1480" w:hanging="180"/>
      </w:pPr>
    </w:lvl>
    <w:lvl w:ilvl="3" w:tplc="0419000F" w:tentative="1">
      <w:start w:val="1"/>
      <w:numFmt w:val="decimal"/>
      <w:lvlText w:val="%4."/>
      <w:lvlJc w:val="left"/>
      <w:pPr>
        <w:ind w:left="2200" w:hanging="360"/>
      </w:pPr>
    </w:lvl>
    <w:lvl w:ilvl="4" w:tplc="04190019" w:tentative="1">
      <w:start w:val="1"/>
      <w:numFmt w:val="lowerLetter"/>
      <w:lvlText w:val="%5."/>
      <w:lvlJc w:val="left"/>
      <w:pPr>
        <w:ind w:left="2920" w:hanging="360"/>
      </w:pPr>
    </w:lvl>
    <w:lvl w:ilvl="5" w:tplc="0419001B" w:tentative="1">
      <w:start w:val="1"/>
      <w:numFmt w:val="lowerRoman"/>
      <w:lvlText w:val="%6."/>
      <w:lvlJc w:val="right"/>
      <w:pPr>
        <w:ind w:left="3640" w:hanging="180"/>
      </w:pPr>
    </w:lvl>
    <w:lvl w:ilvl="6" w:tplc="0419000F" w:tentative="1">
      <w:start w:val="1"/>
      <w:numFmt w:val="decimal"/>
      <w:lvlText w:val="%7."/>
      <w:lvlJc w:val="left"/>
      <w:pPr>
        <w:ind w:left="4360" w:hanging="360"/>
      </w:pPr>
    </w:lvl>
    <w:lvl w:ilvl="7" w:tplc="04190019" w:tentative="1">
      <w:start w:val="1"/>
      <w:numFmt w:val="lowerLetter"/>
      <w:lvlText w:val="%8."/>
      <w:lvlJc w:val="left"/>
      <w:pPr>
        <w:ind w:left="5080" w:hanging="360"/>
      </w:pPr>
    </w:lvl>
    <w:lvl w:ilvl="8" w:tplc="0419001B" w:tentative="1">
      <w:start w:val="1"/>
      <w:numFmt w:val="lowerRoman"/>
      <w:lvlText w:val="%9."/>
      <w:lvlJc w:val="right"/>
      <w:pPr>
        <w:ind w:left="5800" w:hanging="180"/>
      </w:pPr>
    </w:lvl>
  </w:abstractNum>
  <w:abstractNum w:abstractNumId="19">
    <w:nsid w:val="4BB07669"/>
    <w:multiLevelType w:val="hybridMultilevel"/>
    <w:tmpl w:val="779610F2"/>
    <w:lvl w:ilvl="0" w:tplc="25E29F22">
      <w:start w:val="1"/>
      <w:numFmt w:val="decimal"/>
      <w:lvlText w:val="%1."/>
      <w:lvlJc w:val="left"/>
      <w:pPr>
        <w:ind w:left="1820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20">
    <w:nsid w:val="4EDB7B54"/>
    <w:multiLevelType w:val="hybridMultilevel"/>
    <w:tmpl w:val="22BE2336"/>
    <w:lvl w:ilvl="0" w:tplc="419C8008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C1C0F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42D8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869C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4622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7F01E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216AA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E041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5AFA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500B7D43"/>
    <w:multiLevelType w:val="hybridMultilevel"/>
    <w:tmpl w:val="AB8CBC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16C526F"/>
    <w:multiLevelType w:val="hybridMultilevel"/>
    <w:tmpl w:val="E0BC0A1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53D4156"/>
    <w:multiLevelType w:val="hybridMultilevel"/>
    <w:tmpl w:val="694E3DCE"/>
    <w:lvl w:ilvl="0" w:tplc="419C8008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50AD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F4EC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525B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3B898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72C9B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8E48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74AE7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5B8EC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6C943238"/>
    <w:multiLevelType w:val="hybridMultilevel"/>
    <w:tmpl w:val="6D5E1694"/>
    <w:lvl w:ilvl="0" w:tplc="E4BA546E">
      <w:start w:val="2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706A6D3F"/>
    <w:multiLevelType w:val="hybridMultilevel"/>
    <w:tmpl w:val="9E62BBA2"/>
    <w:lvl w:ilvl="0" w:tplc="419C8008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3EF1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F5C2D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CA629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481B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B4AD3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B40D5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88411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36E3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>
    <w:nsid w:val="72601F65"/>
    <w:multiLevelType w:val="hybridMultilevel"/>
    <w:tmpl w:val="B7E65FCA"/>
    <w:lvl w:ilvl="0" w:tplc="ABD6B1E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9"/>
  </w:num>
  <w:num w:numId="2">
    <w:abstractNumId w:val="0"/>
  </w:num>
  <w:num w:numId="3">
    <w:abstractNumId w:val="3"/>
  </w:num>
  <w:num w:numId="4">
    <w:abstractNumId w:val="17"/>
  </w:num>
  <w:num w:numId="5">
    <w:abstractNumId w:val="21"/>
  </w:num>
  <w:num w:numId="6">
    <w:abstractNumId w:val="26"/>
  </w:num>
  <w:num w:numId="7">
    <w:abstractNumId w:val="1"/>
  </w:num>
  <w:num w:numId="8">
    <w:abstractNumId w:val="7"/>
  </w:num>
  <w:num w:numId="9">
    <w:abstractNumId w:val="12"/>
  </w:num>
  <w:num w:numId="10">
    <w:abstractNumId w:val="2"/>
  </w:num>
  <w:num w:numId="11">
    <w:abstractNumId w:val="13"/>
  </w:num>
  <w:num w:numId="12">
    <w:abstractNumId w:val="16"/>
  </w:num>
  <w:num w:numId="13">
    <w:abstractNumId w:val="22"/>
  </w:num>
  <w:num w:numId="14">
    <w:abstractNumId w:val="24"/>
  </w:num>
  <w:num w:numId="15">
    <w:abstractNumId w:val="19"/>
  </w:num>
  <w:num w:numId="16">
    <w:abstractNumId w:val="6"/>
  </w:num>
  <w:num w:numId="17">
    <w:abstractNumId w:val="4"/>
  </w:num>
  <w:num w:numId="18">
    <w:abstractNumId w:val="15"/>
  </w:num>
  <w:num w:numId="19">
    <w:abstractNumId w:val="18"/>
  </w:num>
  <w:num w:numId="20">
    <w:abstractNumId w:val="8"/>
  </w:num>
  <w:num w:numId="21">
    <w:abstractNumId w:val="14"/>
  </w:num>
  <w:num w:numId="22">
    <w:abstractNumId w:val="11"/>
  </w:num>
  <w:num w:numId="23">
    <w:abstractNumId w:val="5"/>
  </w:num>
  <w:num w:numId="24">
    <w:abstractNumId w:val="10"/>
  </w:num>
  <w:num w:numId="25">
    <w:abstractNumId w:val="23"/>
  </w:num>
  <w:num w:numId="26">
    <w:abstractNumId w:val="25"/>
  </w:num>
  <w:num w:numId="27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427F7"/>
    <w:rsid w:val="00056580"/>
    <w:rsid w:val="000644DA"/>
    <w:rsid w:val="00072AA9"/>
    <w:rsid w:val="00084B5E"/>
    <w:rsid w:val="00091290"/>
    <w:rsid w:val="000D56C3"/>
    <w:rsid w:val="000E42B7"/>
    <w:rsid w:val="00105583"/>
    <w:rsid w:val="00123A56"/>
    <w:rsid w:val="0012698D"/>
    <w:rsid w:val="0013518D"/>
    <w:rsid w:val="00142416"/>
    <w:rsid w:val="00142544"/>
    <w:rsid w:val="00156904"/>
    <w:rsid w:val="00184AEB"/>
    <w:rsid w:val="00195ADC"/>
    <w:rsid w:val="001C5111"/>
    <w:rsid w:val="001C5945"/>
    <w:rsid w:val="00216CF0"/>
    <w:rsid w:val="00237B36"/>
    <w:rsid w:val="00243BB2"/>
    <w:rsid w:val="002F146E"/>
    <w:rsid w:val="00324DFF"/>
    <w:rsid w:val="003409EC"/>
    <w:rsid w:val="00355CC0"/>
    <w:rsid w:val="00363F9F"/>
    <w:rsid w:val="0037584D"/>
    <w:rsid w:val="00393523"/>
    <w:rsid w:val="003A5E1C"/>
    <w:rsid w:val="003A6E0D"/>
    <w:rsid w:val="003E377B"/>
    <w:rsid w:val="003F0946"/>
    <w:rsid w:val="003F47FE"/>
    <w:rsid w:val="00413DBF"/>
    <w:rsid w:val="004427F7"/>
    <w:rsid w:val="00466F84"/>
    <w:rsid w:val="004A427B"/>
    <w:rsid w:val="004C6589"/>
    <w:rsid w:val="004F2625"/>
    <w:rsid w:val="00501115"/>
    <w:rsid w:val="00511600"/>
    <w:rsid w:val="00516E0F"/>
    <w:rsid w:val="00532750"/>
    <w:rsid w:val="005603B5"/>
    <w:rsid w:val="005A5721"/>
    <w:rsid w:val="00622811"/>
    <w:rsid w:val="00647688"/>
    <w:rsid w:val="006508AB"/>
    <w:rsid w:val="0065499E"/>
    <w:rsid w:val="0069180E"/>
    <w:rsid w:val="006A27A8"/>
    <w:rsid w:val="006C3C32"/>
    <w:rsid w:val="006F5385"/>
    <w:rsid w:val="00704F39"/>
    <w:rsid w:val="00741185"/>
    <w:rsid w:val="007546AB"/>
    <w:rsid w:val="00754C25"/>
    <w:rsid w:val="007635B5"/>
    <w:rsid w:val="00763EAD"/>
    <w:rsid w:val="008039A0"/>
    <w:rsid w:val="00812D41"/>
    <w:rsid w:val="00812F06"/>
    <w:rsid w:val="00840388"/>
    <w:rsid w:val="008550DF"/>
    <w:rsid w:val="008601FF"/>
    <w:rsid w:val="008B5BEA"/>
    <w:rsid w:val="008C297F"/>
    <w:rsid w:val="008E11AA"/>
    <w:rsid w:val="00925CCF"/>
    <w:rsid w:val="00981A05"/>
    <w:rsid w:val="00983EB2"/>
    <w:rsid w:val="009845BE"/>
    <w:rsid w:val="009E5BFA"/>
    <w:rsid w:val="00A15277"/>
    <w:rsid w:val="00A15571"/>
    <w:rsid w:val="00A17FFE"/>
    <w:rsid w:val="00A36180"/>
    <w:rsid w:val="00A8269D"/>
    <w:rsid w:val="00A82744"/>
    <w:rsid w:val="00A83F53"/>
    <w:rsid w:val="00A86BF9"/>
    <w:rsid w:val="00AC155A"/>
    <w:rsid w:val="00AF1E5E"/>
    <w:rsid w:val="00AF7C7B"/>
    <w:rsid w:val="00B003A3"/>
    <w:rsid w:val="00B0294D"/>
    <w:rsid w:val="00B063DC"/>
    <w:rsid w:val="00B0756C"/>
    <w:rsid w:val="00B164B8"/>
    <w:rsid w:val="00B23085"/>
    <w:rsid w:val="00B2489D"/>
    <w:rsid w:val="00BD11B7"/>
    <w:rsid w:val="00BD5C74"/>
    <w:rsid w:val="00BF72C2"/>
    <w:rsid w:val="00C120D6"/>
    <w:rsid w:val="00C53456"/>
    <w:rsid w:val="00C618A4"/>
    <w:rsid w:val="00C766F8"/>
    <w:rsid w:val="00CD4997"/>
    <w:rsid w:val="00CF3997"/>
    <w:rsid w:val="00CF6135"/>
    <w:rsid w:val="00D03EDC"/>
    <w:rsid w:val="00D05B1A"/>
    <w:rsid w:val="00D43422"/>
    <w:rsid w:val="00D47D84"/>
    <w:rsid w:val="00D67A34"/>
    <w:rsid w:val="00D71421"/>
    <w:rsid w:val="00D8127A"/>
    <w:rsid w:val="00D86E0D"/>
    <w:rsid w:val="00DA4B41"/>
    <w:rsid w:val="00DE1C22"/>
    <w:rsid w:val="00DE7B82"/>
    <w:rsid w:val="00E004BE"/>
    <w:rsid w:val="00E12E89"/>
    <w:rsid w:val="00E17AE6"/>
    <w:rsid w:val="00E44E1D"/>
    <w:rsid w:val="00EC484D"/>
    <w:rsid w:val="00ED74FE"/>
    <w:rsid w:val="00F023BD"/>
    <w:rsid w:val="00F25921"/>
    <w:rsid w:val="00F77484"/>
    <w:rsid w:val="00FC35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23BD"/>
  </w:style>
  <w:style w:type="paragraph" w:styleId="1">
    <w:name w:val="heading 1"/>
    <w:basedOn w:val="a"/>
    <w:next w:val="a"/>
    <w:link w:val="10"/>
    <w:uiPriority w:val="9"/>
    <w:qFormat/>
    <w:rsid w:val="00084B5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704F3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4B5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uiPriority w:val="9"/>
    <w:qFormat/>
    <w:rsid w:val="00704F39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427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4427F7"/>
    <w:rPr>
      <w:color w:val="0000FF"/>
      <w:u w:val="single"/>
    </w:rPr>
  </w:style>
  <w:style w:type="character" w:customStyle="1" w:styleId="apple-converted-space">
    <w:name w:val="apple-converted-space"/>
    <w:basedOn w:val="a0"/>
    <w:rsid w:val="004427F7"/>
  </w:style>
  <w:style w:type="paragraph" w:styleId="a5">
    <w:name w:val="Body Text"/>
    <w:basedOn w:val="a"/>
    <w:link w:val="a6"/>
    <w:semiHidden/>
    <w:rsid w:val="004427F7"/>
    <w:pPr>
      <w:spacing w:after="120" w:line="240" w:lineRule="auto"/>
    </w:pPr>
    <w:rPr>
      <w:rFonts w:ascii="Arial" w:eastAsia="Times New Roman" w:hAnsi="Arial" w:cs="Times New Roman"/>
      <w:sz w:val="18"/>
      <w:szCs w:val="18"/>
      <w:lang w:eastAsia="ru-RU"/>
    </w:rPr>
  </w:style>
  <w:style w:type="character" w:customStyle="1" w:styleId="a6">
    <w:name w:val="Основной текст Знак"/>
    <w:basedOn w:val="a0"/>
    <w:link w:val="a5"/>
    <w:semiHidden/>
    <w:rsid w:val="004427F7"/>
    <w:rPr>
      <w:rFonts w:ascii="Arial" w:eastAsia="Times New Roman" w:hAnsi="Arial" w:cs="Times New Roman"/>
      <w:sz w:val="18"/>
      <w:szCs w:val="1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C5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C511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04F3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704F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intro">
    <w:name w:val="intro"/>
    <w:basedOn w:val="a0"/>
    <w:rsid w:val="00704F39"/>
  </w:style>
  <w:style w:type="character" w:customStyle="1" w:styleId="idea">
    <w:name w:val="idea"/>
    <w:basedOn w:val="a0"/>
    <w:rsid w:val="00704F39"/>
  </w:style>
  <w:style w:type="character" w:styleId="a9">
    <w:name w:val="Strong"/>
    <w:basedOn w:val="a0"/>
    <w:uiPriority w:val="22"/>
    <w:qFormat/>
    <w:rsid w:val="00704F39"/>
    <w:rPr>
      <w:b/>
      <w:bCs/>
    </w:rPr>
  </w:style>
  <w:style w:type="paragraph" w:customStyle="1" w:styleId="11">
    <w:name w:val="Верхний колонтитул1"/>
    <w:basedOn w:val="a"/>
    <w:rsid w:val="00704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mments">
    <w:name w:val="comments"/>
    <w:basedOn w:val="a0"/>
    <w:rsid w:val="00704F39"/>
  </w:style>
  <w:style w:type="character" w:customStyle="1" w:styleId="soclinks">
    <w:name w:val="soc_links"/>
    <w:basedOn w:val="a0"/>
    <w:rsid w:val="00704F39"/>
  </w:style>
  <w:style w:type="character" w:styleId="aa">
    <w:name w:val="Emphasis"/>
    <w:basedOn w:val="a0"/>
    <w:uiPriority w:val="20"/>
    <w:qFormat/>
    <w:rsid w:val="00704F39"/>
    <w:rPr>
      <w:i/>
      <w:iCs/>
    </w:rPr>
  </w:style>
  <w:style w:type="character" w:customStyle="1" w:styleId="number">
    <w:name w:val="number"/>
    <w:basedOn w:val="a0"/>
    <w:rsid w:val="00704F39"/>
  </w:style>
  <w:style w:type="character" w:customStyle="1" w:styleId="text">
    <w:name w:val="text"/>
    <w:basedOn w:val="a0"/>
    <w:rsid w:val="00704F39"/>
  </w:style>
  <w:style w:type="paragraph" w:customStyle="1" w:styleId="b-articletext">
    <w:name w:val="b-article__text"/>
    <w:basedOn w:val="a"/>
    <w:rsid w:val="00704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articleintro">
    <w:name w:val="b-article__intro"/>
    <w:basedOn w:val="a0"/>
    <w:rsid w:val="00704F39"/>
  </w:style>
  <w:style w:type="character" w:customStyle="1" w:styleId="30">
    <w:name w:val="Заголовок 3 Знак"/>
    <w:basedOn w:val="a0"/>
    <w:link w:val="3"/>
    <w:uiPriority w:val="9"/>
    <w:semiHidden/>
    <w:rsid w:val="00084B5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084B5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List Paragraph"/>
    <w:basedOn w:val="a"/>
    <w:uiPriority w:val="34"/>
    <w:qFormat/>
    <w:rsid w:val="00516E0F"/>
    <w:pPr>
      <w:ind w:left="720"/>
      <w:contextualSpacing/>
    </w:pPr>
  </w:style>
  <w:style w:type="character" w:styleId="ac">
    <w:name w:val="FollowedHyperlink"/>
    <w:basedOn w:val="a0"/>
    <w:uiPriority w:val="99"/>
    <w:semiHidden/>
    <w:unhideWhenUsed/>
    <w:rsid w:val="00184AEB"/>
    <w:rPr>
      <w:color w:val="800080" w:themeColor="followedHyperlink"/>
      <w:u w:val="single"/>
    </w:rPr>
  </w:style>
  <w:style w:type="table" w:styleId="ad">
    <w:name w:val="Table Grid"/>
    <w:basedOn w:val="a1"/>
    <w:uiPriority w:val="59"/>
    <w:rsid w:val="00184A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b">
    <w:name w:val="_mb"/>
    <w:basedOn w:val="a0"/>
    <w:rsid w:val="00754C25"/>
  </w:style>
  <w:style w:type="character" w:styleId="HTML">
    <w:name w:val="HTML Cite"/>
    <w:basedOn w:val="a0"/>
    <w:uiPriority w:val="99"/>
    <w:semiHidden/>
    <w:unhideWhenUsed/>
    <w:rsid w:val="00754C25"/>
    <w:rPr>
      <w:i/>
      <w:iCs/>
    </w:rPr>
  </w:style>
  <w:style w:type="character" w:customStyle="1" w:styleId="r-igxnozljx2ka">
    <w:name w:val="r-igxnozljx2ka"/>
    <w:basedOn w:val="a0"/>
    <w:rsid w:val="00754C25"/>
  </w:style>
  <w:style w:type="character" w:customStyle="1" w:styleId="r-iomhp1a1ipag">
    <w:name w:val="r-iomhp1a1ipag"/>
    <w:basedOn w:val="a0"/>
    <w:rsid w:val="00754C25"/>
  </w:style>
  <w:style w:type="character" w:customStyle="1" w:styleId="r-ikhagckmc5u">
    <w:name w:val="r-ikhagck_mc5u"/>
    <w:basedOn w:val="a0"/>
    <w:rsid w:val="00754C25"/>
  </w:style>
  <w:style w:type="character" w:customStyle="1" w:styleId="vnd">
    <w:name w:val="_vnd"/>
    <w:basedOn w:val="a0"/>
    <w:rsid w:val="00754C25"/>
  </w:style>
  <w:style w:type="character" w:customStyle="1" w:styleId="xnd">
    <w:name w:val="_xnd"/>
    <w:basedOn w:val="a0"/>
    <w:rsid w:val="00754C25"/>
  </w:style>
  <w:style w:type="character" w:customStyle="1" w:styleId="fec">
    <w:name w:val="_fec"/>
    <w:basedOn w:val="a0"/>
    <w:rsid w:val="00754C25"/>
  </w:style>
  <w:style w:type="character" w:customStyle="1" w:styleId="g2b">
    <w:name w:val="_g2b"/>
    <w:basedOn w:val="a0"/>
    <w:rsid w:val="00754C25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754C2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754C25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754C2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754C25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e">
    <w:name w:val="footnote text"/>
    <w:basedOn w:val="a"/>
    <w:link w:val="af"/>
    <w:uiPriority w:val="99"/>
    <w:semiHidden/>
    <w:unhideWhenUsed/>
    <w:rsid w:val="00A15571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A15571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A15571"/>
    <w:rPr>
      <w:vertAlign w:val="superscript"/>
    </w:rPr>
  </w:style>
  <w:style w:type="paragraph" w:customStyle="1" w:styleId="revel">
    <w:name w:val="revel"/>
    <w:basedOn w:val="a"/>
    <w:rsid w:val="00324D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header"/>
    <w:basedOn w:val="a"/>
    <w:link w:val="af2"/>
    <w:uiPriority w:val="99"/>
    <w:semiHidden/>
    <w:unhideWhenUsed/>
    <w:rsid w:val="003A6E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semiHidden/>
    <w:rsid w:val="003A6E0D"/>
  </w:style>
  <w:style w:type="paragraph" w:styleId="af3">
    <w:name w:val="footer"/>
    <w:basedOn w:val="a"/>
    <w:link w:val="af4"/>
    <w:uiPriority w:val="99"/>
    <w:unhideWhenUsed/>
    <w:rsid w:val="003A6E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3A6E0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84B5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704F3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4B5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uiPriority w:val="9"/>
    <w:qFormat/>
    <w:rsid w:val="00704F39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427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4427F7"/>
    <w:rPr>
      <w:color w:val="0000FF"/>
      <w:u w:val="single"/>
    </w:rPr>
  </w:style>
  <w:style w:type="character" w:customStyle="1" w:styleId="apple-converted-space">
    <w:name w:val="apple-converted-space"/>
    <w:basedOn w:val="a0"/>
    <w:rsid w:val="004427F7"/>
  </w:style>
  <w:style w:type="paragraph" w:styleId="a5">
    <w:name w:val="Body Text"/>
    <w:basedOn w:val="a"/>
    <w:link w:val="a6"/>
    <w:semiHidden/>
    <w:rsid w:val="004427F7"/>
    <w:pPr>
      <w:spacing w:after="120" w:line="240" w:lineRule="auto"/>
    </w:pPr>
    <w:rPr>
      <w:rFonts w:ascii="Arial" w:eastAsia="Times New Roman" w:hAnsi="Arial" w:cs="Times New Roman"/>
      <w:sz w:val="18"/>
      <w:szCs w:val="18"/>
      <w:lang w:eastAsia="ru-RU"/>
    </w:rPr>
  </w:style>
  <w:style w:type="character" w:customStyle="1" w:styleId="a6">
    <w:name w:val="Основной текст Знак"/>
    <w:basedOn w:val="a0"/>
    <w:link w:val="a5"/>
    <w:semiHidden/>
    <w:rsid w:val="004427F7"/>
    <w:rPr>
      <w:rFonts w:ascii="Arial" w:eastAsia="Times New Roman" w:hAnsi="Arial" w:cs="Times New Roman"/>
      <w:sz w:val="18"/>
      <w:szCs w:val="1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C5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C511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04F3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704F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intro">
    <w:name w:val="intro"/>
    <w:basedOn w:val="a0"/>
    <w:rsid w:val="00704F39"/>
  </w:style>
  <w:style w:type="character" w:customStyle="1" w:styleId="idea">
    <w:name w:val="idea"/>
    <w:basedOn w:val="a0"/>
    <w:rsid w:val="00704F39"/>
  </w:style>
  <w:style w:type="character" w:styleId="a9">
    <w:name w:val="Strong"/>
    <w:basedOn w:val="a0"/>
    <w:uiPriority w:val="22"/>
    <w:qFormat/>
    <w:rsid w:val="00704F39"/>
    <w:rPr>
      <w:b/>
      <w:bCs/>
    </w:rPr>
  </w:style>
  <w:style w:type="paragraph" w:customStyle="1" w:styleId="11">
    <w:name w:val="Верхний колонтитул1"/>
    <w:basedOn w:val="a"/>
    <w:rsid w:val="00704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mments">
    <w:name w:val="comments"/>
    <w:basedOn w:val="a0"/>
    <w:rsid w:val="00704F39"/>
  </w:style>
  <w:style w:type="character" w:customStyle="1" w:styleId="soclinks">
    <w:name w:val="soc_links"/>
    <w:basedOn w:val="a0"/>
    <w:rsid w:val="00704F39"/>
  </w:style>
  <w:style w:type="character" w:styleId="aa">
    <w:name w:val="Emphasis"/>
    <w:basedOn w:val="a0"/>
    <w:uiPriority w:val="20"/>
    <w:qFormat/>
    <w:rsid w:val="00704F39"/>
    <w:rPr>
      <w:i/>
      <w:iCs/>
    </w:rPr>
  </w:style>
  <w:style w:type="character" w:customStyle="1" w:styleId="number">
    <w:name w:val="number"/>
    <w:basedOn w:val="a0"/>
    <w:rsid w:val="00704F39"/>
  </w:style>
  <w:style w:type="character" w:customStyle="1" w:styleId="text">
    <w:name w:val="text"/>
    <w:basedOn w:val="a0"/>
    <w:rsid w:val="00704F39"/>
  </w:style>
  <w:style w:type="paragraph" w:customStyle="1" w:styleId="b-articletext">
    <w:name w:val="b-article__text"/>
    <w:basedOn w:val="a"/>
    <w:rsid w:val="00704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articleintro">
    <w:name w:val="b-article__intro"/>
    <w:basedOn w:val="a0"/>
    <w:rsid w:val="00704F39"/>
  </w:style>
  <w:style w:type="character" w:customStyle="1" w:styleId="30">
    <w:name w:val="Заголовок 3 Знак"/>
    <w:basedOn w:val="a0"/>
    <w:link w:val="3"/>
    <w:uiPriority w:val="9"/>
    <w:semiHidden/>
    <w:rsid w:val="00084B5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084B5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List Paragraph"/>
    <w:basedOn w:val="a"/>
    <w:uiPriority w:val="34"/>
    <w:qFormat/>
    <w:rsid w:val="00516E0F"/>
    <w:pPr>
      <w:ind w:left="720"/>
      <w:contextualSpacing/>
    </w:pPr>
  </w:style>
  <w:style w:type="character" w:styleId="ac">
    <w:name w:val="FollowedHyperlink"/>
    <w:basedOn w:val="a0"/>
    <w:uiPriority w:val="99"/>
    <w:semiHidden/>
    <w:unhideWhenUsed/>
    <w:rsid w:val="00184AEB"/>
    <w:rPr>
      <w:color w:val="800080" w:themeColor="followedHyperlink"/>
      <w:u w:val="single"/>
    </w:rPr>
  </w:style>
  <w:style w:type="table" w:styleId="ad">
    <w:name w:val="Table Grid"/>
    <w:basedOn w:val="a1"/>
    <w:uiPriority w:val="59"/>
    <w:rsid w:val="00184A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b">
    <w:name w:val="_mb"/>
    <w:basedOn w:val="a0"/>
    <w:rsid w:val="00754C25"/>
  </w:style>
  <w:style w:type="character" w:styleId="HTML">
    <w:name w:val="HTML Cite"/>
    <w:basedOn w:val="a0"/>
    <w:uiPriority w:val="99"/>
    <w:semiHidden/>
    <w:unhideWhenUsed/>
    <w:rsid w:val="00754C25"/>
    <w:rPr>
      <w:i/>
      <w:iCs/>
    </w:rPr>
  </w:style>
  <w:style w:type="character" w:customStyle="1" w:styleId="r-igxnozljx2ka">
    <w:name w:val="r-igxnozljx2ka"/>
    <w:basedOn w:val="a0"/>
    <w:rsid w:val="00754C25"/>
  </w:style>
  <w:style w:type="character" w:customStyle="1" w:styleId="r-iomhp1a1ipag">
    <w:name w:val="r-iomhp1a1ipag"/>
    <w:basedOn w:val="a0"/>
    <w:rsid w:val="00754C25"/>
  </w:style>
  <w:style w:type="character" w:customStyle="1" w:styleId="r-ikhagckmc5u">
    <w:name w:val="r-ikhagck_mc5u"/>
    <w:basedOn w:val="a0"/>
    <w:rsid w:val="00754C25"/>
  </w:style>
  <w:style w:type="character" w:customStyle="1" w:styleId="vnd">
    <w:name w:val="_vnd"/>
    <w:basedOn w:val="a0"/>
    <w:rsid w:val="00754C25"/>
  </w:style>
  <w:style w:type="character" w:customStyle="1" w:styleId="xnd">
    <w:name w:val="_xnd"/>
    <w:basedOn w:val="a0"/>
    <w:rsid w:val="00754C25"/>
  </w:style>
  <w:style w:type="character" w:customStyle="1" w:styleId="fec">
    <w:name w:val="_fec"/>
    <w:basedOn w:val="a0"/>
    <w:rsid w:val="00754C25"/>
  </w:style>
  <w:style w:type="character" w:customStyle="1" w:styleId="g2b">
    <w:name w:val="_g2b"/>
    <w:basedOn w:val="a0"/>
    <w:rsid w:val="00754C25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754C2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754C25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754C2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754C25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e">
    <w:name w:val="footnote text"/>
    <w:basedOn w:val="a"/>
    <w:link w:val="af"/>
    <w:uiPriority w:val="99"/>
    <w:semiHidden/>
    <w:unhideWhenUsed/>
    <w:rsid w:val="00A15571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A15571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A15571"/>
    <w:rPr>
      <w:vertAlign w:val="superscript"/>
    </w:rPr>
  </w:style>
  <w:style w:type="paragraph" w:customStyle="1" w:styleId="revel">
    <w:name w:val="revel"/>
    <w:basedOn w:val="a"/>
    <w:rsid w:val="00324D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43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85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892021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1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2866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101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473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8213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4227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75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879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2852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418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852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65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71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914118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807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7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8406437">
                                  <w:marLeft w:val="0"/>
                                  <w:marRight w:val="0"/>
                                  <w:marTop w:val="0"/>
                                  <w:marBottom w:val="39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2922667">
                                      <w:marLeft w:val="-240"/>
                                      <w:marRight w:val="-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3644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0757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6769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15744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05078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7502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24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104157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3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03605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78934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74019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8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0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5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0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06510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35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084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3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39758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6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857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2200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7945341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0995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75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4261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562772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301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1834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960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815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63422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19125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708429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1149878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86346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41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402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26734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470280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7511207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480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077851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543856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9842487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525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3120711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272517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8806644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7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788111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78093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0410836">
                              <w:marLeft w:val="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588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401068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42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5864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6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7062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445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3122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384086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788305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0851157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31" w:color="auto"/>
                        <w:bottom w:val="single" w:sz="6" w:space="0" w:color="DFDFDF"/>
                        <w:right w:val="none" w:sz="0" w:space="0" w:color="auto"/>
                      </w:divBdr>
                    </w:div>
                  </w:divsChild>
                </w:div>
                <w:div w:id="188517067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857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122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827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658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8852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5163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2275126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143723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731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72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23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9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8886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47249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702145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0078089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620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26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257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832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6714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66795875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383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9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121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9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0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31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720399">
              <w:marLeft w:val="159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78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692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26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27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371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053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111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3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9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873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88511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6132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00096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54860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0879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26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13588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23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6319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6771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045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72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9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43626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959041">
          <w:marLeft w:val="0"/>
          <w:marRight w:val="0"/>
          <w:marTop w:val="30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73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90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6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02614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16893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74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1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2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1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77321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20407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8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0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49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13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27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23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2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0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88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28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26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35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351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yperlink" Target="http://www.mnr.gov.ru" TargetMode="External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priroda.ru/reviews/detail.php?ID=9906)/" TargetMode="External"/><Relationship Id="rId17" Type="http://schemas.openxmlformats.org/officeDocument/2006/relationships/hyperlink" Target="mailto:alla_pris@rambler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istina.msu.ru/journals/95175/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hyperlink" Target="https://istina.msu.ru/workers/389983/" TargetMode="Externa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yperlink" Target="https://utmagazine.ru/posts/9338-zemelnye-resurs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16FD3C-6AA8-47B7-B8DB-9F506A953F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5</Pages>
  <Words>3238</Words>
  <Characters>18459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inet</dc:creator>
  <cp:lastModifiedBy>Evgeniy</cp:lastModifiedBy>
  <cp:revision>6</cp:revision>
  <cp:lastPrinted>2018-02-27T06:27:00Z</cp:lastPrinted>
  <dcterms:created xsi:type="dcterms:W3CDTF">2018-02-27T06:27:00Z</dcterms:created>
  <dcterms:modified xsi:type="dcterms:W3CDTF">2018-05-18T11:23:00Z</dcterms:modified>
</cp:coreProperties>
</file>